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41537" w14:textId="5115AF2C" w:rsidR="00C10D6C" w:rsidRPr="007D541B" w:rsidRDefault="00C10D6C" w:rsidP="00C10D6C">
      <w:pPr>
        <w:rPr>
          <w:rFonts w:ascii="Arial" w:hAnsi="Arial" w:cs="Arial"/>
          <w:b/>
          <w:bCs/>
          <w:color w:val="833C0B" w:themeColor="accent2" w:themeShade="80"/>
          <w:sz w:val="24"/>
          <w:szCs w:val="24"/>
          <w:shd w:val="clear" w:color="auto" w:fill="FFFFFF"/>
        </w:rPr>
      </w:pPr>
      <w:r w:rsidRPr="007D541B">
        <w:rPr>
          <w:rFonts w:ascii="Arial" w:hAnsi="Arial" w:cs="Arial"/>
          <w:b/>
          <w:bCs/>
          <w:color w:val="833C0B" w:themeColor="accent2" w:themeShade="80"/>
          <w:sz w:val="24"/>
          <w:szCs w:val="24"/>
          <w:shd w:val="clear" w:color="auto" w:fill="FFFFFF"/>
        </w:rPr>
        <w:t>Beleidsplan</w:t>
      </w:r>
      <w:r>
        <w:rPr>
          <w:rFonts w:ascii="Arial" w:hAnsi="Arial" w:cs="Arial"/>
          <w:b/>
          <w:bCs/>
          <w:color w:val="833C0B" w:themeColor="accent2" w:themeShade="80"/>
          <w:sz w:val="24"/>
          <w:szCs w:val="24"/>
          <w:shd w:val="clear" w:color="auto" w:fill="FFFFFF"/>
        </w:rPr>
        <w:t xml:space="preserve"> </w:t>
      </w:r>
      <w:proofErr w:type="spellStart"/>
      <w:r>
        <w:rPr>
          <w:rFonts w:ascii="Arial" w:hAnsi="Arial" w:cs="Arial"/>
          <w:b/>
          <w:bCs/>
          <w:color w:val="833C0B" w:themeColor="accent2" w:themeShade="80"/>
          <w:sz w:val="24"/>
          <w:szCs w:val="24"/>
          <w:shd w:val="clear" w:color="auto" w:fill="FFFFFF"/>
        </w:rPr>
        <w:t>Infinity</w:t>
      </w:r>
      <w:proofErr w:type="spellEnd"/>
      <w:r>
        <w:rPr>
          <w:rFonts w:ascii="Arial" w:hAnsi="Arial" w:cs="Arial"/>
          <w:b/>
          <w:bCs/>
          <w:color w:val="833C0B" w:themeColor="accent2" w:themeShade="80"/>
          <w:sz w:val="24"/>
          <w:szCs w:val="24"/>
          <w:shd w:val="clear" w:color="auto" w:fill="FFFFFF"/>
        </w:rPr>
        <w:t xml:space="preserve"> Foundation</w:t>
      </w:r>
    </w:p>
    <w:p w14:paraId="4D1EA6D6" w14:textId="709FECD7" w:rsidR="00C10D6C" w:rsidRPr="006B19C2" w:rsidRDefault="00C10D6C" w:rsidP="00C10D6C">
      <w:pPr>
        <w:rPr>
          <w:rFonts w:ascii="Arial" w:hAnsi="Arial" w:cs="Arial"/>
          <w:sz w:val="20"/>
          <w:szCs w:val="20"/>
          <w:shd w:val="clear" w:color="auto" w:fill="FFFFFF"/>
        </w:rPr>
      </w:pPr>
      <w:r w:rsidRPr="006B19C2">
        <w:rPr>
          <w:rFonts w:ascii="Arial" w:hAnsi="Arial" w:cs="Arial"/>
          <w:sz w:val="20"/>
          <w:szCs w:val="20"/>
          <w:shd w:val="clear" w:color="auto" w:fill="FFFFFF"/>
        </w:rPr>
        <w:t xml:space="preserve">Hieronder kunt u de hoofdlijnen van het beleidsplan van “Stichting Farid </w:t>
      </w:r>
      <w:proofErr w:type="spellStart"/>
      <w:r w:rsidRPr="006B19C2">
        <w:rPr>
          <w:rFonts w:ascii="Arial" w:hAnsi="Arial" w:cs="Arial"/>
          <w:sz w:val="20"/>
          <w:szCs w:val="20"/>
          <w:shd w:val="clear" w:color="auto" w:fill="FFFFFF"/>
        </w:rPr>
        <w:t>Darkaoui</w:t>
      </w:r>
      <w:proofErr w:type="spellEnd"/>
      <w:r w:rsidRPr="006B19C2">
        <w:rPr>
          <w:rFonts w:ascii="Arial" w:hAnsi="Arial" w:cs="Arial"/>
          <w:sz w:val="20"/>
          <w:szCs w:val="20"/>
          <w:shd w:val="clear" w:color="auto" w:fill="FFFFFF"/>
        </w:rPr>
        <w:t xml:space="preserve"> </w:t>
      </w:r>
      <w:proofErr w:type="spellStart"/>
      <w:r w:rsidRPr="006B19C2">
        <w:rPr>
          <w:rFonts w:ascii="Arial" w:hAnsi="Arial" w:cs="Arial"/>
          <w:sz w:val="20"/>
          <w:szCs w:val="20"/>
          <w:shd w:val="clear" w:color="auto" w:fill="FFFFFF"/>
        </w:rPr>
        <w:t>Infinity</w:t>
      </w:r>
      <w:proofErr w:type="spellEnd"/>
      <w:r w:rsidRPr="006B19C2">
        <w:rPr>
          <w:rFonts w:ascii="Arial" w:hAnsi="Arial" w:cs="Arial"/>
          <w:sz w:val="20"/>
          <w:szCs w:val="20"/>
          <w:shd w:val="clear" w:color="auto" w:fill="FFFFFF"/>
        </w:rPr>
        <w:t xml:space="preserve"> Foundation” </w:t>
      </w:r>
      <w:r w:rsidR="00C0239B">
        <w:rPr>
          <w:rFonts w:ascii="Arial" w:hAnsi="Arial" w:cs="Arial"/>
          <w:sz w:val="20"/>
          <w:szCs w:val="20"/>
          <w:shd w:val="clear" w:color="auto" w:fill="FFFFFF"/>
        </w:rPr>
        <w:t xml:space="preserve">(Afkorting: </w:t>
      </w:r>
      <w:proofErr w:type="spellStart"/>
      <w:r w:rsidR="00C0239B" w:rsidRPr="006B19C2">
        <w:rPr>
          <w:rFonts w:ascii="Arial" w:hAnsi="Arial" w:cs="Arial"/>
          <w:sz w:val="20"/>
          <w:szCs w:val="20"/>
          <w:shd w:val="clear" w:color="auto" w:fill="FFFFFF"/>
        </w:rPr>
        <w:t>Infinity</w:t>
      </w:r>
      <w:proofErr w:type="spellEnd"/>
      <w:r w:rsidR="00C0239B" w:rsidRPr="006B19C2">
        <w:rPr>
          <w:rFonts w:ascii="Arial" w:hAnsi="Arial" w:cs="Arial"/>
          <w:sz w:val="20"/>
          <w:szCs w:val="20"/>
          <w:shd w:val="clear" w:color="auto" w:fill="FFFFFF"/>
        </w:rPr>
        <w:t xml:space="preserve"> Foundation</w:t>
      </w:r>
      <w:r w:rsidR="00C0239B">
        <w:rPr>
          <w:rFonts w:ascii="Arial" w:hAnsi="Arial" w:cs="Arial"/>
          <w:sz w:val="20"/>
          <w:szCs w:val="20"/>
          <w:shd w:val="clear" w:color="auto" w:fill="FFFFFF"/>
        </w:rPr>
        <w:t xml:space="preserve">) </w:t>
      </w:r>
      <w:r w:rsidRPr="006B19C2">
        <w:rPr>
          <w:rFonts w:ascii="Arial" w:hAnsi="Arial" w:cs="Arial"/>
          <w:sz w:val="20"/>
          <w:szCs w:val="20"/>
          <w:shd w:val="clear" w:color="auto" w:fill="FFFFFF"/>
        </w:rPr>
        <w:t>lezen voor de periode 202</w:t>
      </w:r>
      <w:r>
        <w:rPr>
          <w:rFonts w:ascii="Arial" w:hAnsi="Arial" w:cs="Arial"/>
          <w:sz w:val="20"/>
          <w:szCs w:val="20"/>
          <w:shd w:val="clear" w:color="auto" w:fill="FFFFFF"/>
        </w:rPr>
        <w:t>0</w:t>
      </w:r>
      <w:r w:rsidRPr="006B19C2">
        <w:rPr>
          <w:rFonts w:ascii="Arial" w:hAnsi="Arial" w:cs="Arial"/>
          <w:sz w:val="20"/>
          <w:szCs w:val="20"/>
          <w:shd w:val="clear" w:color="auto" w:fill="FFFFFF"/>
        </w:rPr>
        <w:t xml:space="preserve"> - 2025.</w:t>
      </w:r>
    </w:p>
    <w:p w14:paraId="2BF34100" w14:textId="77777777" w:rsidR="00C10D6C" w:rsidRPr="007D541B" w:rsidRDefault="00C10D6C" w:rsidP="00C10D6C">
      <w:pPr>
        <w:shd w:val="clear" w:color="auto" w:fill="FFFFFF"/>
        <w:spacing w:after="0" w:line="240" w:lineRule="auto"/>
        <w:textAlignment w:val="baseline"/>
        <w:rPr>
          <w:rFonts w:ascii="Arial" w:eastAsia="Times New Roman" w:hAnsi="Arial" w:cs="Arial"/>
          <w:sz w:val="20"/>
          <w:szCs w:val="20"/>
          <w:lang w:eastAsia="nl-NL"/>
        </w:rPr>
      </w:pPr>
      <w:r w:rsidRPr="007D541B">
        <w:rPr>
          <w:rFonts w:ascii="Arial" w:eastAsia="Times New Roman" w:hAnsi="Arial" w:cs="Arial"/>
          <w:b/>
          <w:bCs/>
          <w:sz w:val="20"/>
          <w:szCs w:val="20"/>
          <w:bdr w:val="none" w:sz="0" w:space="0" w:color="auto" w:frame="1"/>
          <w:lang w:eastAsia="nl-NL"/>
        </w:rPr>
        <w:t>1. Inleiding</w:t>
      </w:r>
    </w:p>
    <w:p w14:paraId="2E116E00" w14:textId="77777777" w:rsidR="00C10D6C" w:rsidRPr="007D541B" w:rsidRDefault="00C10D6C" w:rsidP="00C10D6C">
      <w:pPr>
        <w:pStyle w:val="Lijstalinea"/>
        <w:numPr>
          <w:ilvl w:val="0"/>
          <w:numId w:val="9"/>
        </w:numPr>
        <w:shd w:val="clear" w:color="auto" w:fill="FFFFFF"/>
        <w:spacing w:after="0" w:line="240" w:lineRule="auto"/>
        <w:textAlignment w:val="baseline"/>
        <w:rPr>
          <w:rFonts w:ascii="Arial" w:eastAsia="Times New Roman" w:hAnsi="Arial" w:cs="Arial"/>
          <w:sz w:val="20"/>
          <w:szCs w:val="20"/>
          <w:lang w:eastAsia="nl-NL"/>
        </w:rPr>
      </w:pPr>
      <w:bookmarkStart w:id="0" w:name="_Hlk56676793"/>
      <w:proofErr w:type="spellStart"/>
      <w:r w:rsidRPr="007D541B">
        <w:rPr>
          <w:rFonts w:ascii="Arial" w:eastAsia="Times New Roman" w:hAnsi="Arial" w:cs="Arial"/>
          <w:sz w:val="20"/>
          <w:szCs w:val="20"/>
          <w:lang w:eastAsia="nl-NL"/>
        </w:rPr>
        <w:t>Infinity</w:t>
      </w:r>
      <w:proofErr w:type="spellEnd"/>
      <w:r w:rsidRPr="007D541B">
        <w:rPr>
          <w:rFonts w:ascii="Arial" w:eastAsia="Times New Roman" w:hAnsi="Arial" w:cs="Arial"/>
          <w:sz w:val="20"/>
          <w:szCs w:val="20"/>
          <w:lang w:eastAsia="nl-NL"/>
        </w:rPr>
        <w:t xml:space="preserve"> Foundation is </w:t>
      </w:r>
      <w:r w:rsidR="003C65F2">
        <w:rPr>
          <w:rFonts w:ascii="Arial" w:eastAsia="Times New Roman" w:hAnsi="Arial" w:cs="Arial"/>
          <w:sz w:val="20"/>
          <w:szCs w:val="20"/>
          <w:lang w:eastAsia="nl-NL"/>
        </w:rPr>
        <w:t xml:space="preserve">op 10 </w:t>
      </w:r>
      <w:r>
        <w:rPr>
          <w:rFonts w:ascii="Arial" w:eastAsia="Times New Roman" w:hAnsi="Arial" w:cs="Arial"/>
          <w:sz w:val="20"/>
          <w:szCs w:val="20"/>
          <w:lang w:eastAsia="nl-NL"/>
        </w:rPr>
        <w:t xml:space="preserve">december </w:t>
      </w:r>
      <w:r w:rsidRPr="007D541B">
        <w:rPr>
          <w:rFonts w:ascii="Arial" w:eastAsia="Times New Roman" w:hAnsi="Arial" w:cs="Arial"/>
          <w:sz w:val="20"/>
          <w:szCs w:val="20"/>
          <w:lang w:eastAsia="nl-NL"/>
        </w:rPr>
        <w:t>2020 opgericht, als een stichting met een ideëel doel</w:t>
      </w:r>
      <w:r>
        <w:rPr>
          <w:rFonts w:ascii="Arial" w:eastAsia="Times New Roman" w:hAnsi="Arial" w:cs="Arial"/>
          <w:sz w:val="20"/>
          <w:szCs w:val="20"/>
          <w:lang w:eastAsia="nl-NL"/>
        </w:rPr>
        <w:t>, zonder winstoogmerk</w:t>
      </w:r>
      <w:r w:rsidRPr="007D541B">
        <w:rPr>
          <w:rFonts w:ascii="Arial" w:eastAsia="Times New Roman" w:hAnsi="Arial" w:cs="Arial"/>
          <w:sz w:val="20"/>
          <w:szCs w:val="20"/>
          <w:lang w:eastAsia="nl-NL"/>
        </w:rPr>
        <w:t>.</w:t>
      </w:r>
    </w:p>
    <w:p w14:paraId="6DB5B709" w14:textId="77777777" w:rsidR="00C10D6C" w:rsidRPr="007D541B" w:rsidRDefault="00C10D6C" w:rsidP="00C10D6C">
      <w:pPr>
        <w:shd w:val="clear" w:color="auto" w:fill="FFFFFF"/>
        <w:spacing w:after="0" w:line="240" w:lineRule="auto"/>
        <w:textAlignment w:val="baseline"/>
        <w:rPr>
          <w:rFonts w:ascii="Arial" w:eastAsia="Times New Roman" w:hAnsi="Arial" w:cs="Arial"/>
          <w:sz w:val="20"/>
          <w:szCs w:val="20"/>
          <w:lang w:eastAsia="nl-NL"/>
        </w:rPr>
      </w:pPr>
    </w:p>
    <w:p w14:paraId="6F3BC795" w14:textId="77777777" w:rsidR="00C10D6C" w:rsidRPr="007D541B" w:rsidRDefault="00C10D6C" w:rsidP="00C10D6C">
      <w:pPr>
        <w:shd w:val="clear" w:color="auto" w:fill="FFFFFF"/>
        <w:spacing w:after="0" w:line="240" w:lineRule="auto"/>
        <w:textAlignment w:val="baseline"/>
        <w:rPr>
          <w:rFonts w:ascii="Arial" w:eastAsia="Times New Roman" w:hAnsi="Arial" w:cs="Arial"/>
          <w:sz w:val="20"/>
          <w:szCs w:val="20"/>
          <w:lang w:eastAsia="nl-NL"/>
        </w:rPr>
      </w:pPr>
      <w:r w:rsidRPr="007D541B">
        <w:rPr>
          <w:rFonts w:ascii="Arial" w:eastAsia="Times New Roman" w:hAnsi="Arial" w:cs="Arial"/>
          <w:b/>
          <w:bCs/>
          <w:sz w:val="20"/>
          <w:szCs w:val="20"/>
          <w:bdr w:val="none" w:sz="0" w:space="0" w:color="auto" w:frame="1"/>
          <w:lang w:eastAsia="nl-NL"/>
        </w:rPr>
        <w:t>2. Het doel van de stichting</w:t>
      </w:r>
    </w:p>
    <w:p w14:paraId="63648DF2" w14:textId="77777777" w:rsidR="00C10D6C" w:rsidRPr="007D541B" w:rsidRDefault="00C10D6C" w:rsidP="00C10D6C">
      <w:pPr>
        <w:pStyle w:val="Lijstalinea"/>
        <w:numPr>
          <w:ilvl w:val="0"/>
          <w:numId w:val="8"/>
        </w:numPr>
        <w:shd w:val="clear" w:color="auto" w:fill="FFFFFF"/>
        <w:spacing w:after="0" w:line="240" w:lineRule="auto"/>
        <w:textAlignment w:val="baseline"/>
        <w:rPr>
          <w:rFonts w:ascii="Arial" w:eastAsia="Times New Roman" w:hAnsi="Arial" w:cs="Arial"/>
          <w:sz w:val="20"/>
          <w:szCs w:val="20"/>
          <w:lang w:eastAsia="nl-NL"/>
        </w:rPr>
      </w:pPr>
      <w:proofErr w:type="spellStart"/>
      <w:r w:rsidRPr="007D541B">
        <w:rPr>
          <w:rFonts w:ascii="Arial" w:eastAsia="Times New Roman" w:hAnsi="Arial" w:cs="Arial"/>
          <w:sz w:val="20"/>
          <w:szCs w:val="20"/>
          <w:lang w:eastAsia="nl-NL"/>
        </w:rPr>
        <w:t>Infinity</w:t>
      </w:r>
      <w:proofErr w:type="spellEnd"/>
      <w:r w:rsidRPr="007D541B">
        <w:rPr>
          <w:rFonts w:ascii="Arial" w:eastAsia="Times New Roman" w:hAnsi="Arial" w:cs="Arial"/>
          <w:sz w:val="20"/>
          <w:szCs w:val="20"/>
          <w:lang w:eastAsia="nl-NL"/>
        </w:rPr>
        <w:t xml:space="preserve"> Foundation, heeft zich</w:t>
      </w:r>
      <w:r>
        <w:rPr>
          <w:rFonts w:ascii="Arial" w:eastAsia="Times New Roman" w:hAnsi="Arial" w:cs="Arial"/>
          <w:sz w:val="20"/>
          <w:szCs w:val="20"/>
          <w:lang w:eastAsia="nl-NL"/>
        </w:rPr>
        <w:t>,</w:t>
      </w:r>
      <w:r w:rsidRPr="007D541B">
        <w:rPr>
          <w:rFonts w:ascii="Arial" w:eastAsia="Times New Roman" w:hAnsi="Arial" w:cs="Arial"/>
          <w:sz w:val="20"/>
          <w:szCs w:val="20"/>
          <w:lang w:eastAsia="nl-NL"/>
        </w:rPr>
        <w:t xml:space="preserve"> zoals dit in de statuten is opgenomen, ten doel gesteld het bevorderen van het welzijn en de gezondheid van de medemens, alsmede het verrichten van alle verdere handelingen, die met het vorenstaande in de ruimste zin verband houden of daartoe bevorderlijk zijn.</w:t>
      </w:r>
    </w:p>
    <w:p w14:paraId="23A66FA2" w14:textId="77777777" w:rsidR="00C10D6C" w:rsidRPr="007D541B" w:rsidRDefault="00C10D6C" w:rsidP="00C10D6C">
      <w:pPr>
        <w:pStyle w:val="Lijstalinea"/>
        <w:numPr>
          <w:ilvl w:val="0"/>
          <w:numId w:val="8"/>
        </w:numPr>
        <w:shd w:val="clear" w:color="auto" w:fill="FFFFFF"/>
        <w:spacing w:after="0" w:line="240" w:lineRule="auto"/>
        <w:textAlignment w:val="baseline"/>
        <w:rPr>
          <w:rFonts w:ascii="Arial" w:eastAsia="Times New Roman" w:hAnsi="Arial" w:cs="Arial"/>
          <w:sz w:val="20"/>
          <w:szCs w:val="20"/>
          <w:lang w:eastAsia="nl-NL"/>
        </w:rPr>
      </w:pPr>
      <w:r w:rsidRPr="007D541B">
        <w:rPr>
          <w:rFonts w:ascii="Arial" w:eastAsia="Times New Roman" w:hAnsi="Arial" w:cs="Arial"/>
          <w:sz w:val="20"/>
          <w:szCs w:val="20"/>
          <w:lang w:eastAsia="nl-NL"/>
        </w:rPr>
        <w:t xml:space="preserve">De doelgroep van </w:t>
      </w:r>
      <w:proofErr w:type="spellStart"/>
      <w:r w:rsidRPr="007D541B">
        <w:rPr>
          <w:rFonts w:ascii="Arial" w:eastAsia="Times New Roman" w:hAnsi="Arial" w:cs="Arial"/>
          <w:sz w:val="20"/>
          <w:szCs w:val="20"/>
          <w:lang w:eastAsia="nl-NL"/>
        </w:rPr>
        <w:t>Infinity</w:t>
      </w:r>
      <w:proofErr w:type="spellEnd"/>
      <w:r w:rsidRPr="007D541B">
        <w:rPr>
          <w:rFonts w:ascii="Arial" w:eastAsia="Times New Roman" w:hAnsi="Arial" w:cs="Arial"/>
          <w:sz w:val="20"/>
          <w:szCs w:val="20"/>
          <w:lang w:eastAsia="nl-NL"/>
        </w:rPr>
        <w:t xml:space="preserve"> Foundation is de hulpbehoevende mens wereldwijd.</w:t>
      </w:r>
    </w:p>
    <w:p w14:paraId="431550D9" w14:textId="77777777" w:rsidR="00C10D6C" w:rsidRPr="007D541B" w:rsidRDefault="00C10D6C" w:rsidP="00C10D6C">
      <w:pPr>
        <w:pStyle w:val="Lijstalinea"/>
        <w:numPr>
          <w:ilvl w:val="0"/>
          <w:numId w:val="8"/>
        </w:numPr>
        <w:shd w:val="clear" w:color="auto" w:fill="FFFFFF"/>
        <w:spacing w:after="0" w:line="240" w:lineRule="auto"/>
        <w:textAlignment w:val="baseline"/>
        <w:rPr>
          <w:rFonts w:ascii="Arial" w:eastAsia="Times New Roman" w:hAnsi="Arial" w:cs="Arial"/>
          <w:sz w:val="20"/>
          <w:szCs w:val="20"/>
          <w:lang w:eastAsia="nl-NL"/>
        </w:rPr>
      </w:pPr>
      <w:r w:rsidRPr="007D541B">
        <w:rPr>
          <w:rFonts w:ascii="Arial" w:eastAsia="Times New Roman" w:hAnsi="Arial" w:cs="Arial"/>
          <w:sz w:val="20"/>
          <w:szCs w:val="20"/>
          <w:lang w:eastAsia="nl-NL"/>
        </w:rPr>
        <w:t xml:space="preserve">Uitgangspunt: </w:t>
      </w:r>
      <w:proofErr w:type="spellStart"/>
      <w:r w:rsidRPr="007D541B">
        <w:rPr>
          <w:rFonts w:ascii="Arial" w:eastAsia="Times New Roman" w:hAnsi="Arial" w:cs="Arial"/>
          <w:sz w:val="20"/>
          <w:szCs w:val="20"/>
          <w:lang w:eastAsia="nl-NL"/>
        </w:rPr>
        <w:t>Infinity</w:t>
      </w:r>
      <w:proofErr w:type="spellEnd"/>
      <w:r w:rsidRPr="007D541B">
        <w:rPr>
          <w:rFonts w:ascii="Arial" w:eastAsia="Times New Roman" w:hAnsi="Arial" w:cs="Arial"/>
          <w:sz w:val="20"/>
          <w:szCs w:val="20"/>
          <w:lang w:eastAsia="nl-NL"/>
        </w:rPr>
        <w:t xml:space="preserve"> Foundation neemt haar maatschappelijke verantwoordelijkheid inzake het leveren van een bijdrage zonder geldelijk gewin aan het welzijn en het bevorderen van de gezondheid van de hulpbehoevende mens</w:t>
      </w:r>
      <w:r>
        <w:rPr>
          <w:rFonts w:ascii="Arial" w:eastAsia="Times New Roman" w:hAnsi="Arial" w:cs="Arial"/>
          <w:sz w:val="20"/>
          <w:szCs w:val="20"/>
          <w:lang w:eastAsia="nl-NL"/>
        </w:rPr>
        <w:t xml:space="preserve"> overal ter wereld</w:t>
      </w:r>
      <w:r w:rsidRPr="007D541B">
        <w:rPr>
          <w:rFonts w:ascii="Arial" w:eastAsia="Times New Roman" w:hAnsi="Arial" w:cs="Arial"/>
          <w:sz w:val="20"/>
          <w:szCs w:val="20"/>
          <w:lang w:eastAsia="nl-NL"/>
        </w:rPr>
        <w:t>.</w:t>
      </w:r>
    </w:p>
    <w:p w14:paraId="23CB7B1C" w14:textId="77777777" w:rsidR="00C10D6C" w:rsidRPr="007D541B" w:rsidRDefault="00C10D6C" w:rsidP="00C10D6C">
      <w:pPr>
        <w:pStyle w:val="Lijstalinea"/>
        <w:numPr>
          <w:ilvl w:val="0"/>
          <w:numId w:val="8"/>
        </w:numPr>
        <w:shd w:val="clear" w:color="auto" w:fill="FFFFFF"/>
        <w:spacing w:after="0" w:line="240" w:lineRule="auto"/>
        <w:textAlignment w:val="baseline"/>
        <w:rPr>
          <w:rFonts w:ascii="Arial" w:eastAsia="Times New Roman" w:hAnsi="Arial" w:cs="Arial"/>
          <w:sz w:val="20"/>
          <w:szCs w:val="20"/>
          <w:lang w:eastAsia="nl-NL"/>
        </w:rPr>
      </w:pPr>
      <w:r w:rsidRPr="007D541B">
        <w:rPr>
          <w:rFonts w:ascii="Arial" w:eastAsia="Times New Roman" w:hAnsi="Arial" w:cs="Arial"/>
          <w:sz w:val="20"/>
          <w:szCs w:val="20"/>
          <w:lang w:eastAsia="nl-NL"/>
        </w:rPr>
        <w:t xml:space="preserve">De kernbeginselen zijn: iedereen die bij </w:t>
      </w:r>
      <w:proofErr w:type="spellStart"/>
      <w:r w:rsidRPr="007D541B">
        <w:rPr>
          <w:rFonts w:ascii="Arial" w:eastAsia="Times New Roman" w:hAnsi="Arial" w:cs="Arial"/>
          <w:sz w:val="20"/>
          <w:szCs w:val="20"/>
          <w:lang w:eastAsia="nl-NL"/>
        </w:rPr>
        <w:t>Infinity</w:t>
      </w:r>
      <w:proofErr w:type="spellEnd"/>
      <w:r w:rsidRPr="007D541B">
        <w:rPr>
          <w:rFonts w:ascii="Arial" w:eastAsia="Times New Roman" w:hAnsi="Arial" w:cs="Arial"/>
          <w:sz w:val="20"/>
          <w:szCs w:val="20"/>
          <w:lang w:eastAsia="nl-NL"/>
        </w:rPr>
        <w:t xml:space="preserve"> Foundation betrokken is</w:t>
      </w:r>
      <w:r w:rsidR="00F200A3">
        <w:rPr>
          <w:rFonts w:ascii="Arial" w:eastAsia="Times New Roman" w:hAnsi="Arial" w:cs="Arial"/>
          <w:sz w:val="20"/>
          <w:szCs w:val="20"/>
          <w:lang w:eastAsia="nl-NL"/>
        </w:rPr>
        <w:t>,</w:t>
      </w:r>
      <w:r w:rsidRPr="007D541B">
        <w:rPr>
          <w:rFonts w:ascii="Arial" w:eastAsia="Times New Roman" w:hAnsi="Arial" w:cs="Arial"/>
          <w:sz w:val="20"/>
          <w:szCs w:val="20"/>
          <w:lang w:eastAsia="nl-NL"/>
        </w:rPr>
        <w:t xml:space="preserve"> in welke rol dan ook</w:t>
      </w:r>
      <w:r w:rsidR="00F200A3">
        <w:rPr>
          <w:rFonts w:ascii="Arial" w:eastAsia="Times New Roman" w:hAnsi="Arial" w:cs="Arial"/>
          <w:sz w:val="20"/>
          <w:szCs w:val="20"/>
          <w:lang w:eastAsia="nl-NL"/>
        </w:rPr>
        <w:t>,</w:t>
      </w:r>
      <w:r w:rsidRPr="007D541B">
        <w:rPr>
          <w:rFonts w:ascii="Arial" w:eastAsia="Times New Roman" w:hAnsi="Arial" w:cs="Arial"/>
          <w:sz w:val="20"/>
          <w:szCs w:val="20"/>
          <w:lang w:eastAsia="nl-NL"/>
        </w:rPr>
        <w:t xml:space="preserve"> zet zich belangeloos in. Schenkingen aan </w:t>
      </w:r>
      <w:proofErr w:type="spellStart"/>
      <w:r w:rsidRPr="007D541B">
        <w:rPr>
          <w:rFonts w:ascii="Arial" w:eastAsia="Times New Roman" w:hAnsi="Arial" w:cs="Arial"/>
          <w:sz w:val="20"/>
          <w:szCs w:val="20"/>
          <w:lang w:eastAsia="nl-NL"/>
        </w:rPr>
        <w:t>Infinity</w:t>
      </w:r>
      <w:proofErr w:type="spellEnd"/>
      <w:r w:rsidRPr="007D541B">
        <w:rPr>
          <w:rFonts w:ascii="Arial" w:eastAsia="Times New Roman" w:hAnsi="Arial" w:cs="Arial"/>
          <w:sz w:val="20"/>
          <w:szCs w:val="20"/>
          <w:lang w:eastAsia="nl-NL"/>
        </w:rPr>
        <w:t xml:space="preserve"> Foundation worden in zijn geheel besteed aan de uitvoering van de (geplande) projecten. Donateurs doneren aan de stichting naast schenkingen om projecten uit te voeren ook gelden in kader noodzakelijke stichtingskosten. Zoals al eerder vermeld is er geen winstoogmerk.</w:t>
      </w:r>
    </w:p>
    <w:p w14:paraId="503EB8B0" w14:textId="77777777" w:rsidR="00C10D6C" w:rsidRPr="007D541B" w:rsidRDefault="00C10D6C" w:rsidP="00C10D6C">
      <w:pPr>
        <w:shd w:val="clear" w:color="auto" w:fill="FFFFFF"/>
        <w:spacing w:after="0" w:line="240" w:lineRule="auto"/>
        <w:textAlignment w:val="baseline"/>
        <w:rPr>
          <w:rFonts w:ascii="Arial" w:eastAsia="Times New Roman" w:hAnsi="Arial" w:cs="Arial"/>
          <w:sz w:val="20"/>
          <w:szCs w:val="20"/>
          <w:lang w:eastAsia="nl-NL"/>
        </w:rPr>
      </w:pPr>
    </w:p>
    <w:p w14:paraId="114017C6" w14:textId="77777777" w:rsidR="00C10D6C" w:rsidRPr="007D541B" w:rsidRDefault="00C10D6C" w:rsidP="00C10D6C">
      <w:pPr>
        <w:shd w:val="clear" w:color="auto" w:fill="FFFFFF"/>
        <w:spacing w:after="0" w:line="240" w:lineRule="auto"/>
        <w:textAlignment w:val="baseline"/>
        <w:rPr>
          <w:rFonts w:ascii="Arial" w:eastAsia="Times New Roman" w:hAnsi="Arial" w:cs="Arial"/>
          <w:sz w:val="20"/>
          <w:szCs w:val="20"/>
          <w:lang w:eastAsia="nl-NL"/>
        </w:rPr>
      </w:pPr>
      <w:r w:rsidRPr="007D541B">
        <w:rPr>
          <w:rFonts w:ascii="Arial" w:eastAsia="Times New Roman" w:hAnsi="Arial" w:cs="Arial"/>
          <w:b/>
          <w:bCs/>
          <w:sz w:val="20"/>
          <w:szCs w:val="20"/>
          <w:bdr w:val="none" w:sz="0" w:space="0" w:color="auto" w:frame="1"/>
          <w:lang w:eastAsia="nl-NL"/>
        </w:rPr>
        <w:t>3. Werkzaamheden van de stichting</w:t>
      </w:r>
    </w:p>
    <w:p w14:paraId="62DCC69E" w14:textId="77777777" w:rsidR="00C10D6C" w:rsidRPr="007D541B" w:rsidRDefault="00C10D6C" w:rsidP="00C10D6C">
      <w:pPr>
        <w:pStyle w:val="Lijstalinea"/>
        <w:numPr>
          <w:ilvl w:val="0"/>
          <w:numId w:val="7"/>
        </w:numPr>
        <w:shd w:val="clear" w:color="auto" w:fill="FFFFFF"/>
        <w:spacing w:after="0" w:line="240" w:lineRule="auto"/>
        <w:textAlignment w:val="baseline"/>
        <w:rPr>
          <w:rFonts w:ascii="Arial" w:eastAsia="Times New Roman" w:hAnsi="Arial" w:cs="Arial"/>
          <w:sz w:val="20"/>
          <w:szCs w:val="20"/>
          <w:lang w:eastAsia="nl-NL"/>
        </w:rPr>
      </w:pPr>
      <w:r w:rsidRPr="007D541B">
        <w:rPr>
          <w:rFonts w:ascii="Arial" w:eastAsia="Times New Roman" w:hAnsi="Arial" w:cs="Arial"/>
          <w:sz w:val="20"/>
          <w:szCs w:val="20"/>
          <w:lang w:eastAsia="nl-NL"/>
        </w:rPr>
        <w:t xml:space="preserve">Strategie en realisatie van het doel: </w:t>
      </w:r>
      <w:proofErr w:type="spellStart"/>
      <w:r>
        <w:rPr>
          <w:rFonts w:ascii="Arial" w:eastAsia="Times New Roman" w:hAnsi="Arial" w:cs="Arial"/>
          <w:sz w:val="20"/>
          <w:szCs w:val="20"/>
          <w:lang w:eastAsia="nl-NL"/>
        </w:rPr>
        <w:t>Infinity</w:t>
      </w:r>
      <w:proofErr w:type="spellEnd"/>
      <w:r>
        <w:rPr>
          <w:rFonts w:ascii="Arial" w:eastAsia="Times New Roman" w:hAnsi="Arial" w:cs="Arial"/>
          <w:sz w:val="20"/>
          <w:szCs w:val="20"/>
          <w:lang w:eastAsia="nl-NL"/>
        </w:rPr>
        <w:t xml:space="preserve"> Foundation </w:t>
      </w:r>
      <w:r w:rsidRPr="007D541B">
        <w:rPr>
          <w:rFonts w:ascii="Arial" w:eastAsia="Times New Roman" w:hAnsi="Arial" w:cs="Arial"/>
          <w:sz w:val="20"/>
          <w:szCs w:val="20"/>
          <w:lang w:eastAsia="nl-NL"/>
        </w:rPr>
        <w:t>stimuleert tot het opzetten en anticiperen van projecten die het welzijn of de gezondheid van de hulpbehoevende mens wereldwijd kan bevorderen. Hierbij wordt ook samengewerkt met andere hulporganisaties om in gezamenlijkheid projecten op te zetten en uit te voeren.</w:t>
      </w:r>
    </w:p>
    <w:p w14:paraId="4ABC845F" w14:textId="77777777" w:rsidR="00C10D6C" w:rsidRPr="007D541B" w:rsidRDefault="00C10D6C" w:rsidP="00C10D6C">
      <w:pPr>
        <w:pStyle w:val="Lijstalinea"/>
        <w:numPr>
          <w:ilvl w:val="0"/>
          <w:numId w:val="7"/>
        </w:numPr>
        <w:shd w:val="clear" w:color="auto" w:fill="FFFFFF"/>
        <w:spacing w:after="0" w:line="240" w:lineRule="auto"/>
        <w:textAlignment w:val="baseline"/>
        <w:rPr>
          <w:rFonts w:ascii="Arial" w:eastAsia="Times New Roman" w:hAnsi="Arial" w:cs="Arial"/>
          <w:sz w:val="20"/>
          <w:szCs w:val="20"/>
          <w:lang w:eastAsia="nl-NL"/>
        </w:rPr>
      </w:pPr>
      <w:r w:rsidRPr="007D541B">
        <w:rPr>
          <w:rFonts w:ascii="Arial" w:eastAsia="Times New Roman" w:hAnsi="Arial" w:cs="Arial"/>
          <w:sz w:val="20"/>
          <w:szCs w:val="20"/>
          <w:lang w:eastAsia="nl-NL"/>
        </w:rPr>
        <w:t xml:space="preserve">Projecten en/of schenkingen: Zaken Expert BV, heeft aan </w:t>
      </w:r>
      <w:proofErr w:type="spellStart"/>
      <w:r w:rsidRPr="007D541B">
        <w:rPr>
          <w:rFonts w:ascii="Arial" w:eastAsia="Times New Roman" w:hAnsi="Arial" w:cs="Arial"/>
          <w:sz w:val="20"/>
          <w:szCs w:val="20"/>
          <w:lang w:eastAsia="nl-NL"/>
        </w:rPr>
        <w:t>Infinity</w:t>
      </w:r>
      <w:proofErr w:type="spellEnd"/>
      <w:r w:rsidRPr="007D541B">
        <w:rPr>
          <w:rFonts w:ascii="Arial" w:eastAsia="Times New Roman" w:hAnsi="Arial" w:cs="Arial"/>
          <w:sz w:val="20"/>
          <w:szCs w:val="20"/>
          <w:lang w:eastAsia="nl-NL"/>
        </w:rPr>
        <w:t xml:space="preserve"> Foundation gelden gedoneerd om de stichting op te kunnen richten, een website te kunnen inrichten en te onderhouden en een aanzet te geven tot het opzetten van een eerste project.</w:t>
      </w:r>
    </w:p>
    <w:p w14:paraId="3D2F1CB5" w14:textId="77777777" w:rsidR="00C10D6C" w:rsidRPr="007D541B" w:rsidRDefault="00C10D6C" w:rsidP="00C10D6C">
      <w:pPr>
        <w:pStyle w:val="Lijstalinea"/>
        <w:numPr>
          <w:ilvl w:val="0"/>
          <w:numId w:val="7"/>
        </w:numPr>
        <w:shd w:val="clear" w:color="auto" w:fill="FFFFFF"/>
        <w:spacing w:after="0" w:line="240" w:lineRule="auto"/>
        <w:textAlignment w:val="baseline"/>
        <w:rPr>
          <w:rFonts w:ascii="Arial" w:eastAsia="Times New Roman" w:hAnsi="Arial" w:cs="Arial"/>
          <w:sz w:val="20"/>
          <w:szCs w:val="20"/>
          <w:lang w:eastAsia="nl-NL"/>
        </w:rPr>
      </w:pPr>
      <w:r w:rsidRPr="007D541B">
        <w:rPr>
          <w:rFonts w:ascii="Arial" w:eastAsia="Times New Roman" w:hAnsi="Arial" w:cs="Arial"/>
          <w:sz w:val="20"/>
          <w:szCs w:val="20"/>
          <w:lang w:eastAsia="nl-NL"/>
        </w:rPr>
        <w:t xml:space="preserve">Als richtlijn voor het initiëren van een project hanteert </w:t>
      </w:r>
      <w:proofErr w:type="spellStart"/>
      <w:r w:rsidRPr="007D541B">
        <w:rPr>
          <w:rFonts w:ascii="Arial" w:eastAsia="Times New Roman" w:hAnsi="Arial" w:cs="Arial"/>
          <w:sz w:val="20"/>
          <w:szCs w:val="20"/>
          <w:lang w:eastAsia="nl-NL"/>
        </w:rPr>
        <w:t>Infinity</w:t>
      </w:r>
      <w:proofErr w:type="spellEnd"/>
      <w:r w:rsidRPr="007D541B">
        <w:rPr>
          <w:rFonts w:ascii="Arial" w:eastAsia="Times New Roman" w:hAnsi="Arial" w:cs="Arial"/>
          <w:sz w:val="20"/>
          <w:szCs w:val="20"/>
          <w:lang w:eastAsia="nl-NL"/>
        </w:rPr>
        <w:t xml:space="preserve"> Foundation, het uitgangspunt dat medewerkers en/of relaties, belanghebbenden een verzoek kunnen indien</w:t>
      </w:r>
      <w:r>
        <w:rPr>
          <w:rFonts w:ascii="Arial" w:eastAsia="Times New Roman" w:hAnsi="Arial" w:cs="Arial"/>
          <w:sz w:val="20"/>
          <w:szCs w:val="20"/>
          <w:lang w:eastAsia="nl-NL"/>
        </w:rPr>
        <w:t>en</w:t>
      </w:r>
      <w:r w:rsidRPr="007D541B">
        <w:rPr>
          <w:rFonts w:ascii="Arial" w:eastAsia="Times New Roman" w:hAnsi="Arial" w:cs="Arial"/>
          <w:sz w:val="20"/>
          <w:szCs w:val="20"/>
          <w:lang w:eastAsia="nl-NL"/>
        </w:rPr>
        <w:t xml:space="preserve"> bij de secretaris van de </w:t>
      </w:r>
      <w:r>
        <w:rPr>
          <w:rFonts w:ascii="Arial" w:eastAsia="Times New Roman" w:hAnsi="Arial" w:cs="Arial"/>
          <w:sz w:val="20"/>
          <w:szCs w:val="20"/>
          <w:lang w:eastAsia="nl-NL"/>
        </w:rPr>
        <w:t>s</w:t>
      </w:r>
      <w:r w:rsidRPr="007D541B">
        <w:rPr>
          <w:rFonts w:ascii="Arial" w:eastAsia="Times New Roman" w:hAnsi="Arial" w:cs="Arial"/>
          <w:sz w:val="20"/>
          <w:szCs w:val="20"/>
          <w:lang w:eastAsia="nl-NL"/>
        </w:rPr>
        <w:t>tichting, om een project te financieren, dan wel door middel van de inzet van vrijwilligers in de vorm van een materiële of immateriële bijdrage aan een project. Het uit te voeren project dient aan een aantal criteria te voldoen. Deze criteria zijn op te vragen bij de secretaris van de Stichting.</w:t>
      </w:r>
    </w:p>
    <w:p w14:paraId="536D30AE" w14:textId="77777777" w:rsidR="006002EF" w:rsidRPr="00F200A3" w:rsidRDefault="006002EF" w:rsidP="006002EF">
      <w:pPr>
        <w:pStyle w:val="Lijstalinea"/>
        <w:numPr>
          <w:ilvl w:val="0"/>
          <w:numId w:val="7"/>
        </w:numPr>
        <w:shd w:val="clear" w:color="auto" w:fill="FFFFFF"/>
        <w:spacing w:after="0" w:line="240" w:lineRule="auto"/>
        <w:textAlignment w:val="baseline"/>
        <w:rPr>
          <w:rFonts w:ascii="Arial" w:eastAsia="Times New Roman" w:hAnsi="Arial" w:cs="Arial"/>
          <w:sz w:val="20"/>
          <w:szCs w:val="20"/>
          <w:lang w:eastAsia="nl-NL"/>
        </w:rPr>
      </w:pPr>
      <w:r w:rsidRPr="00F200A3">
        <w:rPr>
          <w:rFonts w:ascii="Arial" w:hAnsi="Arial" w:cs="Arial"/>
          <w:sz w:val="20"/>
          <w:szCs w:val="20"/>
          <w:shd w:val="clear" w:color="auto" w:fill="FFFFFF"/>
        </w:rPr>
        <w:t xml:space="preserve">Als richtlijn voor het </w:t>
      </w:r>
      <w:r>
        <w:rPr>
          <w:rFonts w:ascii="Arial" w:hAnsi="Arial" w:cs="Arial"/>
          <w:sz w:val="20"/>
          <w:szCs w:val="20"/>
          <w:shd w:val="clear" w:color="auto" w:fill="FFFFFF"/>
        </w:rPr>
        <w:t>bepalen van de te financieren/ te realiseren en de te bewerkstelligen projecten</w:t>
      </w:r>
      <w:r w:rsidRPr="00F200A3">
        <w:rPr>
          <w:rFonts w:ascii="Arial" w:hAnsi="Arial" w:cs="Arial"/>
          <w:sz w:val="20"/>
          <w:szCs w:val="20"/>
          <w:shd w:val="clear" w:color="auto" w:fill="FFFFFF"/>
        </w:rPr>
        <w:t>.</w:t>
      </w:r>
      <w:r>
        <w:rPr>
          <w:rFonts w:ascii="Arial" w:hAnsi="Arial" w:cs="Arial"/>
          <w:sz w:val="20"/>
          <w:szCs w:val="20"/>
          <w:shd w:val="clear" w:color="auto" w:fill="FFFFFF"/>
        </w:rPr>
        <w:t xml:space="preserve"> Hanteert het bestuur de volgende uitgangspunten:</w:t>
      </w:r>
    </w:p>
    <w:p w14:paraId="1EF176C1" w14:textId="77777777" w:rsidR="006002EF" w:rsidRPr="00F200A3" w:rsidRDefault="006002EF" w:rsidP="006002EF">
      <w:pPr>
        <w:pStyle w:val="Lijstalinea"/>
        <w:numPr>
          <w:ilvl w:val="1"/>
          <w:numId w:val="7"/>
        </w:numPr>
        <w:shd w:val="clear" w:color="auto" w:fill="FFFFFF"/>
        <w:spacing w:after="0" w:line="240" w:lineRule="auto"/>
        <w:textAlignment w:val="baseline"/>
        <w:rPr>
          <w:rFonts w:ascii="Arial" w:eastAsia="Times New Roman" w:hAnsi="Arial" w:cs="Arial"/>
          <w:sz w:val="20"/>
          <w:szCs w:val="20"/>
          <w:lang w:eastAsia="nl-NL"/>
        </w:rPr>
      </w:pPr>
      <w:r>
        <w:rPr>
          <w:rFonts w:ascii="Arial" w:hAnsi="Arial" w:cs="Arial"/>
          <w:sz w:val="20"/>
          <w:szCs w:val="20"/>
          <w:shd w:val="clear" w:color="auto" w:fill="FFFFFF"/>
        </w:rPr>
        <w:t>Het project dient te passen binnen het beleid van de stichting en de ANBI-richtlijnen</w:t>
      </w:r>
    </w:p>
    <w:p w14:paraId="30658109" w14:textId="77777777" w:rsidR="006002EF" w:rsidRPr="006002EF" w:rsidRDefault="006002EF" w:rsidP="006002EF">
      <w:pPr>
        <w:pStyle w:val="Lijstalinea"/>
        <w:numPr>
          <w:ilvl w:val="1"/>
          <w:numId w:val="7"/>
        </w:numPr>
        <w:shd w:val="clear" w:color="auto" w:fill="FFFFFF"/>
        <w:spacing w:after="0" w:line="240" w:lineRule="auto"/>
        <w:textAlignment w:val="baseline"/>
        <w:rPr>
          <w:rFonts w:ascii="Arial" w:eastAsia="Times New Roman" w:hAnsi="Arial" w:cs="Arial"/>
          <w:sz w:val="20"/>
          <w:szCs w:val="20"/>
          <w:lang w:eastAsia="nl-NL"/>
        </w:rPr>
      </w:pPr>
      <w:r>
        <w:rPr>
          <w:rFonts w:ascii="Arial" w:eastAsia="Times New Roman" w:hAnsi="Arial" w:cs="Arial"/>
          <w:sz w:val="20"/>
          <w:szCs w:val="20"/>
          <w:lang w:eastAsia="nl-NL"/>
        </w:rPr>
        <w:t xml:space="preserve">Als het een extern partij is die het project uitvoert, dan wordt de partij door het bestuur eerst gescreend op betrouwbaarheid en professionaliteit. </w:t>
      </w:r>
    </w:p>
    <w:p w14:paraId="41141594" w14:textId="77777777" w:rsidR="00864CF7" w:rsidRDefault="00864CF7" w:rsidP="00864CF7">
      <w:pPr>
        <w:pStyle w:val="Lijstalinea"/>
        <w:numPr>
          <w:ilvl w:val="0"/>
          <w:numId w:val="7"/>
        </w:numPr>
        <w:shd w:val="clear" w:color="auto" w:fill="FFFFFF"/>
        <w:spacing w:after="0" w:line="240" w:lineRule="auto"/>
        <w:textAlignment w:val="baseline"/>
        <w:rPr>
          <w:rFonts w:ascii="Arial" w:eastAsia="Times New Roman" w:hAnsi="Arial" w:cs="Arial"/>
          <w:sz w:val="20"/>
          <w:szCs w:val="20"/>
          <w:lang w:eastAsia="nl-NL"/>
        </w:rPr>
      </w:pPr>
      <w:r>
        <w:rPr>
          <w:rFonts w:ascii="Arial" w:eastAsia="Times New Roman" w:hAnsi="Arial" w:cs="Arial"/>
          <w:sz w:val="20"/>
          <w:szCs w:val="20"/>
          <w:lang w:eastAsia="nl-NL"/>
        </w:rPr>
        <w:t xml:space="preserve">De stichting wil haar doelgroep bereiken door middel van internet, </w:t>
      </w:r>
      <w:proofErr w:type="spellStart"/>
      <w:r>
        <w:rPr>
          <w:rFonts w:ascii="Arial" w:eastAsia="Times New Roman" w:hAnsi="Arial" w:cs="Arial"/>
          <w:sz w:val="20"/>
          <w:szCs w:val="20"/>
          <w:lang w:eastAsia="nl-NL"/>
        </w:rPr>
        <w:t>social</w:t>
      </w:r>
      <w:proofErr w:type="spellEnd"/>
      <w:r>
        <w:rPr>
          <w:rFonts w:ascii="Arial" w:eastAsia="Times New Roman" w:hAnsi="Arial" w:cs="Arial"/>
          <w:sz w:val="20"/>
          <w:szCs w:val="20"/>
          <w:lang w:eastAsia="nl-NL"/>
        </w:rPr>
        <w:t xml:space="preserve"> media en/of doordat de bestuurders fysiek naar de doelgroep gaan. Daarnaast zal de doelgroep worden bereikt via partners/organisaties die projecten uitvoeren die binnen </w:t>
      </w:r>
      <w:r w:rsidR="00581CA6">
        <w:rPr>
          <w:rFonts w:ascii="Arial" w:eastAsia="Times New Roman" w:hAnsi="Arial" w:cs="Arial"/>
          <w:sz w:val="20"/>
          <w:szCs w:val="20"/>
          <w:lang w:eastAsia="nl-NL"/>
        </w:rPr>
        <w:t>het beleidsplan passen</w:t>
      </w:r>
      <w:r>
        <w:rPr>
          <w:rFonts w:ascii="Arial" w:eastAsia="Times New Roman" w:hAnsi="Arial" w:cs="Arial"/>
          <w:sz w:val="20"/>
          <w:szCs w:val="20"/>
          <w:lang w:eastAsia="nl-NL"/>
        </w:rPr>
        <w:t>.</w:t>
      </w:r>
    </w:p>
    <w:p w14:paraId="3A8CAA67" w14:textId="77777777" w:rsidR="00C10D6C" w:rsidRDefault="00C10D6C" w:rsidP="00C10D6C">
      <w:pPr>
        <w:pStyle w:val="Lijstalinea"/>
        <w:numPr>
          <w:ilvl w:val="0"/>
          <w:numId w:val="7"/>
        </w:numPr>
        <w:shd w:val="clear" w:color="auto" w:fill="FFFFFF"/>
        <w:spacing w:after="0" w:line="240" w:lineRule="auto"/>
        <w:textAlignment w:val="baseline"/>
        <w:rPr>
          <w:rFonts w:ascii="Arial" w:eastAsia="Times New Roman" w:hAnsi="Arial" w:cs="Arial"/>
          <w:sz w:val="20"/>
          <w:szCs w:val="20"/>
          <w:lang w:eastAsia="nl-NL"/>
        </w:rPr>
      </w:pPr>
      <w:r w:rsidRPr="007D541B">
        <w:rPr>
          <w:rFonts w:ascii="Arial" w:eastAsia="Times New Roman" w:hAnsi="Arial" w:cs="Arial"/>
          <w:sz w:val="20"/>
          <w:szCs w:val="20"/>
          <w:lang w:eastAsia="nl-NL"/>
        </w:rPr>
        <w:t>Overzicht van toekomstige projecten: Voor de periode 202</w:t>
      </w:r>
      <w:r w:rsidR="00581CA6">
        <w:rPr>
          <w:rFonts w:ascii="Arial" w:eastAsia="Times New Roman" w:hAnsi="Arial" w:cs="Arial"/>
          <w:sz w:val="20"/>
          <w:szCs w:val="20"/>
          <w:lang w:eastAsia="nl-NL"/>
        </w:rPr>
        <w:t>1</w:t>
      </w:r>
      <w:r w:rsidRPr="007D541B">
        <w:rPr>
          <w:rFonts w:ascii="Arial" w:eastAsia="Times New Roman" w:hAnsi="Arial" w:cs="Arial"/>
          <w:sz w:val="20"/>
          <w:szCs w:val="20"/>
          <w:lang w:eastAsia="nl-NL"/>
        </w:rPr>
        <w:t>/ 2025 staan de volgende projecten in de planning:</w:t>
      </w:r>
    </w:p>
    <w:p w14:paraId="417210E0" w14:textId="77777777" w:rsidR="00C10D6C" w:rsidRPr="007D541B" w:rsidRDefault="00C10D6C" w:rsidP="00C10D6C">
      <w:pPr>
        <w:pStyle w:val="Lijstalinea"/>
        <w:shd w:val="clear" w:color="auto" w:fill="FFFFFF"/>
        <w:spacing w:after="0" w:line="240" w:lineRule="auto"/>
        <w:ind w:left="360"/>
        <w:textAlignment w:val="baseline"/>
        <w:rPr>
          <w:rFonts w:ascii="Arial" w:eastAsia="Times New Roman" w:hAnsi="Arial" w:cs="Arial"/>
          <w:sz w:val="20"/>
          <w:szCs w:val="20"/>
          <w:lang w:eastAsia="nl-NL"/>
        </w:rPr>
      </w:pPr>
    </w:p>
    <w:p w14:paraId="4FFE4AF3" w14:textId="77777777" w:rsidR="00C10D6C" w:rsidRPr="007D541B" w:rsidRDefault="00C10D6C" w:rsidP="00C10D6C">
      <w:pPr>
        <w:pStyle w:val="Lijstalinea"/>
        <w:numPr>
          <w:ilvl w:val="0"/>
          <w:numId w:val="2"/>
        </w:numPr>
        <w:shd w:val="clear" w:color="auto" w:fill="FFFFFF"/>
        <w:spacing w:after="0" w:line="240" w:lineRule="auto"/>
        <w:ind w:left="720"/>
        <w:textAlignment w:val="baseline"/>
        <w:rPr>
          <w:rFonts w:ascii="Arial" w:eastAsia="Times New Roman" w:hAnsi="Arial" w:cs="Arial"/>
          <w:sz w:val="20"/>
          <w:szCs w:val="20"/>
          <w:lang w:eastAsia="nl-NL"/>
        </w:rPr>
      </w:pPr>
      <w:r w:rsidRPr="007D541B">
        <w:rPr>
          <w:rFonts w:ascii="Arial" w:eastAsia="Times New Roman" w:hAnsi="Arial" w:cs="Arial"/>
          <w:sz w:val="20"/>
          <w:szCs w:val="20"/>
          <w:lang w:eastAsia="nl-NL"/>
        </w:rPr>
        <w:t>Onderwijsprojecten</w:t>
      </w:r>
    </w:p>
    <w:p w14:paraId="698E237E" w14:textId="77777777" w:rsidR="00C10D6C" w:rsidRPr="007D541B" w:rsidRDefault="00C10D6C" w:rsidP="00C10D6C">
      <w:pPr>
        <w:pStyle w:val="Lijstalinea"/>
        <w:numPr>
          <w:ilvl w:val="0"/>
          <w:numId w:val="2"/>
        </w:numPr>
        <w:shd w:val="clear" w:color="auto" w:fill="FFFFFF"/>
        <w:spacing w:after="0" w:line="240" w:lineRule="auto"/>
        <w:ind w:left="720"/>
        <w:textAlignment w:val="baseline"/>
        <w:rPr>
          <w:rFonts w:ascii="Arial" w:eastAsia="Times New Roman" w:hAnsi="Arial" w:cs="Arial"/>
          <w:sz w:val="20"/>
          <w:szCs w:val="20"/>
          <w:lang w:eastAsia="nl-NL"/>
        </w:rPr>
      </w:pPr>
      <w:r w:rsidRPr="007D541B">
        <w:rPr>
          <w:rFonts w:ascii="Arial" w:eastAsia="Times New Roman" w:hAnsi="Arial" w:cs="Arial"/>
          <w:sz w:val="20"/>
          <w:szCs w:val="20"/>
          <w:lang w:eastAsia="nl-NL"/>
        </w:rPr>
        <w:t>Waterprojecten</w:t>
      </w:r>
    </w:p>
    <w:p w14:paraId="0CF4831A" w14:textId="77777777" w:rsidR="00C10D6C" w:rsidRPr="007D541B" w:rsidRDefault="00C10D6C" w:rsidP="00C10D6C">
      <w:pPr>
        <w:pStyle w:val="Lijstalinea"/>
        <w:numPr>
          <w:ilvl w:val="0"/>
          <w:numId w:val="2"/>
        </w:numPr>
        <w:shd w:val="clear" w:color="auto" w:fill="FFFFFF"/>
        <w:spacing w:after="0" w:line="240" w:lineRule="auto"/>
        <w:ind w:left="720"/>
        <w:textAlignment w:val="baseline"/>
        <w:rPr>
          <w:rFonts w:ascii="Arial" w:eastAsia="Times New Roman" w:hAnsi="Arial" w:cs="Arial"/>
          <w:sz w:val="20"/>
          <w:szCs w:val="20"/>
          <w:lang w:eastAsia="nl-NL"/>
        </w:rPr>
      </w:pPr>
      <w:r w:rsidRPr="007D541B">
        <w:rPr>
          <w:rFonts w:ascii="Arial" w:eastAsia="Times New Roman" w:hAnsi="Arial" w:cs="Arial"/>
          <w:sz w:val="20"/>
          <w:szCs w:val="20"/>
          <w:lang w:eastAsia="nl-NL"/>
        </w:rPr>
        <w:t>Weeshuizen projecten</w:t>
      </w:r>
    </w:p>
    <w:p w14:paraId="1B562642" w14:textId="77777777" w:rsidR="00C10D6C" w:rsidRPr="007D541B" w:rsidRDefault="00C10D6C" w:rsidP="00C10D6C">
      <w:pPr>
        <w:pStyle w:val="Lijstalinea"/>
        <w:numPr>
          <w:ilvl w:val="0"/>
          <w:numId w:val="2"/>
        </w:numPr>
        <w:shd w:val="clear" w:color="auto" w:fill="FFFFFF"/>
        <w:spacing w:after="0" w:line="240" w:lineRule="auto"/>
        <w:ind w:left="720"/>
        <w:textAlignment w:val="baseline"/>
        <w:rPr>
          <w:rFonts w:ascii="Arial" w:eastAsia="Times New Roman" w:hAnsi="Arial" w:cs="Arial"/>
          <w:sz w:val="20"/>
          <w:szCs w:val="20"/>
          <w:lang w:eastAsia="nl-NL"/>
        </w:rPr>
      </w:pPr>
      <w:r w:rsidRPr="007D541B">
        <w:rPr>
          <w:rFonts w:ascii="Arial" w:eastAsia="Times New Roman" w:hAnsi="Arial" w:cs="Arial"/>
          <w:sz w:val="20"/>
          <w:szCs w:val="20"/>
          <w:lang w:eastAsia="nl-NL"/>
        </w:rPr>
        <w:t xml:space="preserve">Armoedebestrijding projecten </w:t>
      </w:r>
    </w:p>
    <w:p w14:paraId="53067317" w14:textId="77777777" w:rsidR="00C10D6C" w:rsidRPr="007D541B" w:rsidRDefault="00C10D6C" w:rsidP="00C10D6C">
      <w:pPr>
        <w:pStyle w:val="Lijstalinea"/>
        <w:numPr>
          <w:ilvl w:val="0"/>
          <w:numId w:val="2"/>
        </w:numPr>
        <w:shd w:val="clear" w:color="auto" w:fill="FFFFFF"/>
        <w:spacing w:after="0" w:line="240" w:lineRule="auto"/>
        <w:ind w:left="720"/>
        <w:textAlignment w:val="baseline"/>
        <w:rPr>
          <w:rFonts w:ascii="Arial" w:eastAsia="Times New Roman" w:hAnsi="Arial" w:cs="Arial"/>
          <w:sz w:val="20"/>
          <w:szCs w:val="20"/>
          <w:lang w:eastAsia="nl-NL"/>
        </w:rPr>
      </w:pPr>
      <w:r w:rsidRPr="007D541B">
        <w:rPr>
          <w:rFonts w:ascii="Arial" w:eastAsia="Times New Roman" w:hAnsi="Arial" w:cs="Arial"/>
          <w:sz w:val="20"/>
          <w:szCs w:val="20"/>
          <w:lang w:eastAsia="nl-NL"/>
        </w:rPr>
        <w:t>Medische projecten (zoals oogoperaties door specialisten voor hulpbehoevenden)</w:t>
      </w:r>
    </w:p>
    <w:p w14:paraId="397A0D47" w14:textId="77777777" w:rsidR="00C10D6C" w:rsidRPr="007D541B" w:rsidRDefault="00C10D6C" w:rsidP="00C10D6C">
      <w:pPr>
        <w:pStyle w:val="Lijstalinea"/>
        <w:numPr>
          <w:ilvl w:val="0"/>
          <w:numId w:val="1"/>
        </w:numPr>
        <w:shd w:val="clear" w:color="auto" w:fill="FFFFFF"/>
        <w:spacing w:after="0" w:line="240" w:lineRule="auto"/>
        <w:ind w:left="720"/>
        <w:textAlignment w:val="baseline"/>
        <w:rPr>
          <w:rFonts w:ascii="Arial" w:eastAsia="Times New Roman" w:hAnsi="Arial" w:cs="Arial"/>
          <w:sz w:val="20"/>
          <w:szCs w:val="20"/>
          <w:lang w:eastAsia="nl-NL"/>
        </w:rPr>
      </w:pPr>
      <w:r w:rsidRPr="007D541B">
        <w:rPr>
          <w:rFonts w:ascii="Arial" w:eastAsia="Times New Roman" w:hAnsi="Arial" w:cs="Arial"/>
          <w:sz w:val="20"/>
          <w:szCs w:val="20"/>
          <w:lang w:eastAsia="nl-NL"/>
        </w:rPr>
        <w:t>Microkredieten/ ondernemersprojecten (voor kleine ondernemers in de derde wereld)</w:t>
      </w:r>
    </w:p>
    <w:p w14:paraId="1A5C210E" w14:textId="77777777" w:rsidR="00C10D6C" w:rsidRPr="007D541B" w:rsidRDefault="00C10D6C" w:rsidP="00C10D6C">
      <w:pPr>
        <w:pStyle w:val="Lijstalinea"/>
        <w:numPr>
          <w:ilvl w:val="0"/>
          <w:numId w:val="1"/>
        </w:numPr>
        <w:shd w:val="clear" w:color="auto" w:fill="FFFFFF"/>
        <w:spacing w:after="0" w:line="240" w:lineRule="auto"/>
        <w:ind w:left="720"/>
        <w:textAlignment w:val="baseline"/>
        <w:rPr>
          <w:rFonts w:ascii="Arial" w:eastAsia="Times New Roman" w:hAnsi="Arial" w:cs="Arial"/>
          <w:sz w:val="20"/>
          <w:szCs w:val="20"/>
          <w:lang w:eastAsia="nl-NL"/>
        </w:rPr>
      </w:pPr>
      <w:r w:rsidRPr="007D541B">
        <w:rPr>
          <w:rFonts w:ascii="Arial" w:eastAsia="Times New Roman" w:hAnsi="Arial" w:cs="Arial"/>
          <w:sz w:val="20"/>
          <w:szCs w:val="20"/>
          <w:lang w:eastAsia="nl-NL"/>
        </w:rPr>
        <w:t>Maatschappelijke ondersteuningsprojecten</w:t>
      </w:r>
    </w:p>
    <w:p w14:paraId="5B6CDBC5" w14:textId="77777777" w:rsidR="00C10D6C" w:rsidRDefault="00C10D6C" w:rsidP="00C10D6C">
      <w:pPr>
        <w:pStyle w:val="Lijstalinea"/>
        <w:numPr>
          <w:ilvl w:val="0"/>
          <w:numId w:val="1"/>
        </w:numPr>
        <w:shd w:val="clear" w:color="auto" w:fill="FFFFFF"/>
        <w:spacing w:after="0" w:line="240" w:lineRule="auto"/>
        <w:ind w:left="720"/>
        <w:textAlignment w:val="baseline"/>
        <w:rPr>
          <w:rFonts w:ascii="Arial" w:eastAsia="Times New Roman" w:hAnsi="Arial" w:cs="Arial"/>
          <w:sz w:val="20"/>
          <w:szCs w:val="20"/>
          <w:lang w:eastAsia="nl-NL"/>
        </w:rPr>
      </w:pPr>
      <w:r>
        <w:rPr>
          <w:rFonts w:ascii="Arial" w:eastAsia="Times New Roman" w:hAnsi="Arial" w:cs="Arial"/>
          <w:sz w:val="20"/>
          <w:szCs w:val="20"/>
          <w:lang w:eastAsia="nl-NL"/>
        </w:rPr>
        <w:t xml:space="preserve">Persoonlijke en professionele ontwikkelingstrainingen  </w:t>
      </w:r>
    </w:p>
    <w:p w14:paraId="7A37EB8E" w14:textId="77777777" w:rsidR="00C10D6C" w:rsidRDefault="00C10D6C" w:rsidP="00C10D6C">
      <w:pPr>
        <w:pStyle w:val="Lijstalinea"/>
        <w:numPr>
          <w:ilvl w:val="0"/>
          <w:numId w:val="1"/>
        </w:numPr>
        <w:shd w:val="clear" w:color="auto" w:fill="FFFFFF"/>
        <w:spacing w:after="0" w:line="240" w:lineRule="auto"/>
        <w:ind w:left="720"/>
        <w:textAlignment w:val="baseline"/>
        <w:rPr>
          <w:rFonts w:ascii="Arial" w:eastAsia="Times New Roman" w:hAnsi="Arial" w:cs="Arial"/>
          <w:sz w:val="20"/>
          <w:szCs w:val="20"/>
          <w:lang w:eastAsia="nl-NL"/>
        </w:rPr>
      </w:pPr>
      <w:r w:rsidRPr="007D541B">
        <w:rPr>
          <w:rFonts w:ascii="Arial" w:eastAsia="Times New Roman" w:hAnsi="Arial" w:cs="Arial"/>
          <w:sz w:val="20"/>
          <w:szCs w:val="20"/>
          <w:lang w:eastAsia="nl-NL"/>
        </w:rPr>
        <w:t>Incidentiele projecten om zoveel mogelijk slachtoffers te helpen en de schade te helpen (zoals bij natuurrampen, crisis- of oorlogssituaties)</w:t>
      </w:r>
    </w:p>
    <w:p w14:paraId="4E54A25E" w14:textId="77777777" w:rsidR="00C10D6C" w:rsidRDefault="00C10D6C" w:rsidP="00C10D6C">
      <w:pPr>
        <w:pStyle w:val="Lijstalinea"/>
        <w:shd w:val="clear" w:color="auto" w:fill="FFFFFF"/>
        <w:spacing w:after="0" w:line="240" w:lineRule="auto"/>
        <w:ind w:left="360"/>
        <w:textAlignment w:val="baseline"/>
        <w:rPr>
          <w:rFonts w:ascii="Arial" w:eastAsia="Times New Roman" w:hAnsi="Arial" w:cs="Arial"/>
          <w:sz w:val="20"/>
          <w:szCs w:val="20"/>
          <w:lang w:eastAsia="nl-NL"/>
        </w:rPr>
      </w:pPr>
    </w:p>
    <w:p w14:paraId="1FE5CCB0" w14:textId="77777777" w:rsidR="00C10D6C" w:rsidRDefault="00C10D6C" w:rsidP="00864CF7">
      <w:pPr>
        <w:pStyle w:val="Lijstalinea"/>
        <w:numPr>
          <w:ilvl w:val="0"/>
          <w:numId w:val="11"/>
        </w:numPr>
        <w:shd w:val="clear" w:color="auto" w:fill="FFFFFF"/>
        <w:spacing w:after="0" w:line="240" w:lineRule="auto"/>
        <w:textAlignment w:val="baseline"/>
        <w:rPr>
          <w:rFonts w:ascii="Arial" w:eastAsia="Times New Roman" w:hAnsi="Arial" w:cs="Arial"/>
          <w:sz w:val="20"/>
          <w:szCs w:val="20"/>
          <w:lang w:eastAsia="nl-NL"/>
        </w:rPr>
      </w:pPr>
      <w:r>
        <w:rPr>
          <w:rFonts w:ascii="Arial" w:eastAsia="Times New Roman" w:hAnsi="Arial" w:cs="Arial"/>
          <w:sz w:val="20"/>
          <w:szCs w:val="20"/>
          <w:lang w:eastAsia="nl-NL"/>
        </w:rPr>
        <w:lastRenderedPageBreak/>
        <w:t xml:space="preserve">De gerealiseerde projecten worden gepubliceerd op de website en </w:t>
      </w:r>
      <w:proofErr w:type="spellStart"/>
      <w:r>
        <w:rPr>
          <w:rFonts w:ascii="Arial" w:eastAsia="Times New Roman" w:hAnsi="Arial" w:cs="Arial"/>
          <w:sz w:val="20"/>
          <w:szCs w:val="20"/>
          <w:lang w:eastAsia="nl-NL"/>
        </w:rPr>
        <w:t>social</w:t>
      </w:r>
      <w:proofErr w:type="spellEnd"/>
      <w:r>
        <w:rPr>
          <w:rFonts w:ascii="Arial" w:eastAsia="Times New Roman" w:hAnsi="Arial" w:cs="Arial"/>
          <w:sz w:val="20"/>
          <w:szCs w:val="20"/>
          <w:lang w:eastAsia="nl-NL"/>
        </w:rPr>
        <w:t xml:space="preserve"> media van de foundation.</w:t>
      </w:r>
    </w:p>
    <w:p w14:paraId="4DEA3BED" w14:textId="77777777" w:rsidR="00F200A3" w:rsidRDefault="00F200A3" w:rsidP="00C10D6C">
      <w:pPr>
        <w:pStyle w:val="Lijstalinea"/>
        <w:shd w:val="clear" w:color="auto" w:fill="FFFFFF"/>
        <w:spacing w:after="0" w:line="240" w:lineRule="auto"/>
        <w:ind w:left="360"/>
        <w:textAlignment w:val="baseline"/>
        <w:rPr>
          <w:rFonts w:ascii="Arial" w:eastAsia="Times New Roman" w:hAnsi="Arial" w:cs="Arial"/>
          <w:sz w:val="20"/>
          <w:szCs w:val="20"/>
          <w:lang w:eastAsia="nl-NL"/>
        </w:rPr>
      </w:pPr>
    </w:p>
    <w:p w14:paraId="3CC7EE67" w14:textId="5FCFE4CA" w:rsidR="00C10D6C" w:rsidRPr="007D541B" w:rsidRDefault="00C10D6C" w:rsidP="00C0239B">
      <w:pPr>
        <w:shd w:val="clear" w:color="auto" w:fill="FFFFFF"/>
        <w:spacing w:after="0" w:line="240" w:lineRule="auto"/>
        <w:textAlignment w:val="baseline"/>
        <w:rPr>
          <w:rFonts w:ascii="Arial" w:eastAsia="Times New Roman" w:hAnsi="Arial" w:cs="Arial"/>
          <w:sz w:val="20"/>
          <w:szCs w:val="20"/>
          <w:lang w:eastAsia="nl-NL"/>
        </w:rPr>
      </w:pPr>
      <w:r w:rsidRPr="007D541B">
        <w:rPr>
          <w:rFonts w:ascii="Arial" w:eastAsia="Times New Roman" w:hAnsi="Arial" w:cs="Arial"/>
          <w:b/>
          <w:bCs/>
          <w:sz w:val="20"/>
          <w:szCs w:val="20"/>
          <w:bdr w:val="none" w:sz="0" w:space="0" w:color="auto" w:frame="1"/>
          <w:lang w:eastAsia="nl-NL"/>
        </w:rPr>
        <w:t>4. Organisatiestructuur </w:t>
      </w:r>
      <w:r w:rsidRPr="007D541B">
        <w:rPr>
          <w:rFonts w:ascii="Arial" w:eastAsia="Times New Roman" w:hAnsi="Arial" w:cs="Arial"/>
          <w:b/>
          <w:bCs/>
          <w:sz w:val="20"/>
          <w:szCs w:val="20"/>
          <w:bdr w:val="none" w:sz="0" w:space="0" w:color="auto" w:frame="1"/>
          <w:lang w:eastAsia="nl-NL"/>
        </w:rPr>
        <w:br/>
      </w:r>
      <w:r w:rsidRPr="007D541B">
        <w:rPr>
          <w:rFonts w:ascii="Arial" w:eastAsia="Times New Roman" w:hAnsi="Arial" w:cs="Arial"/>
          <w:sz w:val="20"/>
          <w:szCs w:val="20"/>
          <w:lang w:eastAsia="nl-NL"/>
        </w:rPr>
        <w:t xml:space="preserve">Het onbezoldigde bestuur van de </w:t>
      </w:r>
      <w:proofErr w:type="spellStart"/>
      <w:r w:rsidRPr="007D541B">
        <w:rPr>
          <w:rFonts w:ascii="Arial" w:eastAsia="Times New Roman" w:hAnsi="Arial" w:cs="Arial"/>
          <w:sz w:val="20"/>
          <w:szCs w:val="20"/>
          <w:lang w:eastAsia="nl-NL"/>
        </w:rPr>
        <w:t>Infinity</w:t>
      </w:r>
      <w:proofErr w:type="spellEnd"/>
      <w:r w:rsidRPr="007D541B">
        <w:rPr>
          <w:rFonts w:ascii="Arial" w:eastAsia="Times New Roman" w:hAnsi="Arial" w:cs="Arial"/>
          <w:sz w:val="20"/>
          <w:szCs w:val="20"/>
          <w:lang w:eastAsia="nl-NL"/>
        </w:rPr>
        <w:t xml:space="preserve"> Foundation bestaat uit</w:t>
      </w:r>
      <w:r w:rsidR="00C0239B">
        <w:rPr>
          <w:rFonts w:ascii="Arial" w:eastAsia="Times New Roman" w:hAnsi="Arial" w:cs="Arial"/>
          <w:sz w:val="20"/>
          <w:szCs w:val="20"/>
          <w:lang w:eastAsia="nl-NL"/>
        </w:rPr>
        <w:t xml:space="preserve"> minimaal </w:t>
      </w:r>
      <w:r w:rsidRPr="007D541B">
        <w:rPr>
          <w:rFonts w:ascii="Arial" w:eastAsia="Times New Roman" w:hAnsi="Arial" w:cs="Arial"/>
          <w:sz w:val="20"/>
          <w:szCs w:val="20"/>
          <w:lang w:eastAsia="nl-NL"/>
        </w:rPr>
        <w:t>drie leden en vormt het bevoegd gezag. Dit bestuur is belast met de dagelijkse bedrijfsvoering en operationele gang van zaken. De taakverdeling is geregeld in de statuten van de stichting.</w:t>
      </w:r>
      <w:r w:rsidR="00C0239B">
        <w:rPr>
          <w:rFonts w:ascii="Arial" w:eastAsia="Times New Roman" w:hAnsi="Arial" w:cs="Arial"/>
          <w:sz w:val="20"/>
          <w:szCs w:val="20"/>
          <w:lang w:eastAsia="nl-NL"/>
        </w:rPr>
        <w:t xml:space="preserve"> </w:t>
      </w:r>
    </w:p>
    <w:p w14:paraId="5D11AEB2" w14:textId="77777777" w:rsidR="00C10D6C" w:rsidRPr="007D541B" w:rsidRDefault="00C10D6C" w:rsidP="00C10D6C">
      <w:pPr>
        <w:shd w:val="clear" w:color="auto" w:fill="FFFFFF"/>
        <w:spacing w:after="0" w:line="240" w:lineRule="auto"/>
        <w:textAlignment w:val="baseline"/>
        <w:rPr>
          <w:rFonts w:ascii="Arial" w:eastAsia="Times New Roman" w:hAnsi="Arial" w:cs="Arial"/>
          <w:sz w:val="20"/>
          <w:szCs w:val="20"/>
          <w:lang w:eastAsia="nl-NL"/>
        </w:rPr>
      </w:pPr>
      <w:r w:rsidRPr="007D541B">
        <w:rPr>
          <w:rFonts w:ascii="Arial" w:eastAsia="Times New Roman" w:hAnsi="Arial" w:cs="Arial"/>
          <w:sz w:val="20"/>
          <w:szCs w:val="20"/>
          <w:lang w:eastAsia="nl-NL"/>
        </w:rPr>
        <w:t> </w:t>
      </w:r>
    </w:p>
    <w:p w14:paraId="0A67D53C" w14:textId="77777777" w:rsidR="00C10D6C" w:rsidRPr="007D541B" w:rsidRDefault="00C10D6C" w:rsidP="00C10D6C">
      <w:pPr>
        <w:shd w:val="clear" w:color="auto" w:fill="FFFFFF"/>
        <w:spacing w:after="0" w:line="240" w:lineRule="auto"/>
        <w:textAlignment w:val="baseline"/>
        <w:rPr>
          <w:rFonts w:ascii="Arial" w:eastAsia="Times New Roman" w:hAnsi="Arial" w:cs="Arial"/>
          <w:sz w:val="20"/>
          <w:szCs w:val="20"/>
          <w:lang w:eastAsia="nl-NL"/>
        </w:rPr>
      </w:pPr>
      <w:r w:rsidRPr="007D541B">
        <w:rPr>
          <w:rFonts w:ascii="Arial" w:eastAsia="Times New Roman" w:hAnsi="Arial" w:cs="Arial"/>
          <w:b/>
          <w:bCs/>
          <w:sz w:val="20"/>
          <w:szCs w:val="20"/>
          <w:bdr w:val="none" w:sz="0" w:space="0" w:color="auto" w:frame="1"/>
          <w:lang w:eastAsia="nl-NL"/>
        </w:rPr>
        <w:t>5. Financiering en schenkingsbudget</w:t>
      </w:r>
    </w:p>
    <w:p w14:paraId="4C6C07DB" w14:textId="77777777" w:rsidR="00C10D6C" w:rsidRPr="007D541B" w:rsidRDefault="00C10D6C" w:rsidP="00C10D6C">
      <w:pPr>
        <w:pStyle w:val="Lijstalinea"/>
        <w:numPr>
          <w:ilvl w:val="0"/>
          <w:numId w:val="6"/>
        </w:numPr>
        <w:shd w:val="clear" w:color="auto" w:fill="FFFFFF"/>
        <w:spacing w:after="0" w:line="240" w:lineRule="auto"/>
        <w:textAlignment w:val="baseline"/>
        <w:rPr>
          <w:rFonts w:ascii="Arial" w:eastAsia="Times New Roman" w:hAnsi="Arial" w:cs="Arial"/>
          <w:sz w:val="20"/>
          <w:szCs w:val="20"/>
          <w:lang w:eastAsia="nl-NL"/>
        </w:rPr>
      </w:pPr>
      <w:r w:rsidRPr="007D541B">
        <w:rPr>
          <w:rFonts w:ascii="Arial" w:eastAsia="Times New Roman" w:hAnsi="Arial" w:cs="Arial"/>
          <w:sz w:val="20"/>
          <w:szCs w:val="20"/>
          <w:lang w:eastAsia="nl-NL"/>
        </w:rPr>
        <w:t xml:space="preserve">Het vermogen van </w:t>
      </w:r>
      <w:proofErr w:type="spellStart"/>
      <w:r w:rsidRPr="007D541B">
        <w:rPr>
          <w:rFonts w:ascii="Arial" w:eastAsia="Times New Roman" w:hAnsi="Arial" w:cs="Arial"/>
          <w:sz w:val="20"/>
          <w:szCs w:val="20"/>
          <w:lang w:eastAsia="nl-NL"/>
        </w:rPr>
        <w:t>Infinity</w:t>
      </w:r>
      <w:proofErr w:type="spellEnd"/>
      <w:r w:rsidRPr="007D541B">
        <w:rPr>
          <w:rFonts w:ascii="Arial" w:eastAsia="Times New Roman" w:hAnsi="Arial" w:cs="Arial"/>
          <w:sz w:val="20"/>
          <w:szCs w:val="20"/>
          <w:lang w:eastAsia="nl-NL"/>
        </w:rPr>
        <w:t xml:space="preserve"> Foundation wordt opgebouwd uit schenkingen c.q. donaties. Zaken Expert BV heeft zich garant gesteld in </w:t>
      </w:r>
      <w:r>
        <w:rPr>
          <w:rFonts w:ascii="Arial" w:eastAsia="Times New Roman" w:hAnsi="Arial" w:cs="Arial"/>
          <w:sz w:val="20"/>
          <w:szCs w:val="20"/>
          <w:lang w:eastAsia="nl-NL"/>
        </w:rPr>
        <w:t xml:space="preserve">het </w:t>
      </w:r>
      <w:r w:rsidRPr="007D541B">
        <w:rPr>
          <w:rFonts w:ascii="Arial" w:eastAsia="Times New Roman" w:hAnsi="Arial" w:cs="Arial"/>
          <w:sz w:val="20"/>
          <w:szCs w:val="20"/>
          <w:lang w:eastAsia="nl-NL"/>
        </w:rPr>
        <w:t xml:space="preserve">kader van schenking van voldoende geldelijke middelen om het voortbestaan van stichting </w:t>
      </w:r>
      <w:proofErr w:type="spellStart"/>
      <w:r w:rsidRPr="007D541B">
        <w:rPr>
          <w:rFonts w:ascii="Arial" w:eastAsia="Times New Roman" w:hAnsi="Arial" w:cs="Arial"/>
          <w:sz w:val="20"/>
          <w:szCs w:val="20"/>
          <w:lang w:eastAsia="nl-NL"/>
        </w:rPr>
        <w:t>Infinity</w:t>
      </w:r>
      <w:proofErr w:type="spellEnd"/>
      <w:r w:rsidRPr="007D541B">
        <w:rPr>
          <w:rFonts w:ascii="Arial" w:eastAsia="Times New Roman" w:hAnsi="Arial" w:cs="Arial"/>
          <w:sz w:val="20"/>
          <w:szCs w:val="20"/>
          <w:lang w:eastAsia="nl-NL"/>
        </w:rPr>
        <w:t xml:space="preserve"> Foundation te garanderen.</w:t>
      </w:r>
    </w:p>
    <w:p w14:paraId="67764B13" w14:textId="77777777" w:rsidR="00C10D6C" w:rsidRPr="007D541B" w:rsidRDefault="00C10D6C" w:rsidP="00C10D6C">
      <w:pPr>
        <w:pStyle w:val="Lijstalinea"/>
        <w:numPr>
          <w:ilvl w:val="0"/>
          <w:numId w:val="6"/>
        </w:numPr>
        <w:shd w:val="clear" w:color="auto" w:fill="FFFFFF"/>
        <w:spacing w:after="0" w:line="240" w:lineRule="auto"/>
        <w:textAlignment w:val="baseline"/>
        <w:rPr>
          <w:rFonts w:ascii="Arial" w:eastAsia="Times New Roman" w:hAnsi="Arial" w:cs="Arial"/>
          <w:sz w:val="20"/>
          <w:szCs w:val="20"/>
          <w:lang w:eastAsia="nl-NL"/>
        </w:rPr>
      </w:pPr>
      <w:proofErr w:type="spellStart"/>
      <w:r w:rsidRPr="007D541B">
        <w:rPr>
          <w:rFonts w:ascii="Arial" w:eastAsia="Times New Roman" w:hAnsi="Arial" w:cs="Arial"/>
          <w:sz w:val="20"/>
          <w:szCs w:val="20"/>
          <w:lang w:eastAsia="nl-NL"/>
        </w:rPr>
        <w:t>Infinity</w:t>
      </w:r>
      <w:proofErr w:type="spellEnd"/>
      <w:r w:rsidRPr="007D541B">
        <w:rPr>
          <w:rFonts w:ascii="Arial" w:eastAsia="Times New Roman" w:hAnsi="Arial" w:cs="Arial"/>
          <w:sz w:val="20"/>
          <w:szCs w:val="20"/>
          <w:lang w:eastAsia="nl-NL"/>
        </w:rPr>
        <w:t xml:space="preserve"> Foundation verantwoord</w:t>
      </w:r>
      <w:r>
        <w:rPr>
          <w:rFonts w:ascii="Arial" w:eastAsia="Times New Roman" w:hAnsi="Arial" w:cs="Arial"/>
          <w:sz w:val="20"/>
          <w:szCs w:val="20"/>
          <w:lang w:eastAsia="nl-NL"/>
        </w:rPr>
        <w:t>t</w:t>
      </w:r>
      <w:r w:rsidRPr="007D541B">
        <w:rPr>
          <w:rFonts w:ascii="Arial" w:eastAsia="Times New Roman" w:hAnsi="Arial" w:cs="Arial"/>
          <w:sz w:val="20"/>
          <w:szCs w:val="20"/>
          <w:lang w:eastAsia="nl-NL"/>
        </w:rPr>
        <w:t xml:space="preserve"> jaarlijks welke activiteiten/projecten de beschikbare gelden zijn besteed.</w:t>
      </w:r>
    </w:p>
    <w:p w14:paraId="402B1508" w14:textId="77777777" w:rsidR="00C10D6C" w:rsidRPr="007D541B" w:rsidRDefault="00C10D6C" w:rsidP="00C10D6C">
      <w:pPr>
        <w:pStyle w:val="Lijstalinea"/>
        <w:numPr>
          <w:ilvl w:val="0"/>
          <w:numId w:val="6"/>
        </w:numPr>
        <w:shd w:val="clear" w:color="auto" w:fill="FFFFFF"/>
        <w:spacing w:after="0" w:line="240" w:lineRule="auto"/>
        <w:textAlignment w:val="baseline"/>
        <w:rPr>
          <w:rFonts w:ascii="Arial" w:eastAsia="Times New Roman" w:hAnsi="Arial" w:cs="Arial"/>
          <w:sz w:val="20"/>
          <w:szCs w:val="20"/>
          <w:lang w:eastAsia="nl-NL"/>
        </w:rPr>
      </w:pPr>
      <w:r w:rsidRPr="007D541B">
        <w:rPr>
          <w:rFonts w:ascii="Arial" w:eastAsia="Times New Roman" w:hAnsi="Arial" w:cs="Arial"/>
          <w:sz w:val="20"/>
          <w:szCs w:val="20"/>
          <w:lang w:eastAsia="nl-NL"/>
        </w:rPr>
        <w:t>Het verwachte jaarlijkse budget zal in beginsel tussen de 5.000 en 50.000 Euro bedragen en is afhankelijk van de eventuele donaties en subsidies.</w:t>
      </w:r>
    </w:p>
    <w:p w14:paraId="4FD2BAC8" w14:textId="77777777" w:rsidR="00C10D6C" w:rsidRPr="007D541B" w:rsidRDefault="00C10D6C" w:rsidP="00C10D6C">
      <w:pPr>
        <w:pStyle w:val="Lijstalinea"/>
        <w:numPr>
          <w:ilvl w:val="0"/>
          <w:numId w:val="6"/>
        </w:numPr>
        <w:shd w:val="clear" w:color="auto" w:fill="FFFFFF"/>
        <w:spacing w:after="0" w:line="240" w:lineRule="auto"/>
        <w:textAlignment w:val="baseline"/>
        <w:rPr>
          <w:rFonts w:ascii="Arial" w:eastAsia="Times New Roman" w:hAnsi="Arial" w:cs="Arial"/>
          <w:sz w:val="20"/>
          <w:szCs w:val="20"/>
          <w:lang w:eastAsia="nl-NL"/>
        </w:rPr>
      </w:pPr>
      <w:r w:rsidRPr="007D541B">
        <w:rPr>
          <w:rFonts w:ascii="Arial" w:eastAsia="Times New Roman" w:hAnsi="Arial" w:cs="Arial"/>
          <w:sz w:val="20"/>
          <w:szCs w:val="20"/>
          <w:lang w:eastAsia="nl-NL"/>
        </w:rPr>
        <w:t xml:space="preserve">Kostenstructuur van </w:t>
      </w:r>
      <w:proofErr w:type="spellStart"/>
      <w:r w:rsidRPr="007D541B">
        <w:rPr>
          <w:rFonts w:ascii="Arial" w:eastAsia="Times New Roman" w:hAnsi="Arial" w:cs="Arial"/>
          <w:sz w:val="20"/>
          <w:szCs w:val="20"/>
          <w:lang w:eastAsia="nl-NL"/>
        </w:rPr>
        <w:t>Infinity</w:t>
      </w:r>
      <w:proofErr w:type="spellEnd"/>
      <w:r w:rsidRPr="007D541B">
        <w:rPr>
          <w:rFonts w:ascii="Arial" w:eastAsia="Times New Roman" w:hAnsi="Arial" w:cs="Arial"/>
          <w:sz w:val="20"/>
          <w:szCs w:val="20"/>
          <w:lang w:eastAsia="nl-NL"/>
        </w:rPr>
        <w:t xml:space="preserve"> Foundation: Structuur is opgebouwd uit vaste en variabele kosten. Vaste kosten zijn kosten die gepaard gaan met het voldoen aan wettelijke verplichtingen inzake een stichting zonder winstoogmerk, kosten in </w:t>
      </w:r>
      <w:r>
        <w:rPr>
          <w:rFonts w:ascii="Arial" w:eastAsia="Times New Roman" w:hAnsi="Arial" w:cs="Arial"/>
          <w:sz w:val="20"/>
          <w:szCs w:val="20"/>
          <w:lang w:eastAsia="nl-NL"/>
        </w:rPr>
        <w:t xml:space="preserve">het </w:t>
      </w:r>
      <w:r w:rsidRPr="007D541B">
        <w:rPr>
          <w:rFonts w:ascii="Arial" w:eastAsia="Times New Roman" w:hAnsi="Arial" w:cs="Arial"/>
          <w:sz w:val="20"/>
          <w:szCs w:val="20"/>
          <w:lang w:eastAsia="nl-NL"/>
        </w:rPr>
        <w:t xml:space="preserve">kader </w:t>
      </w:r>
      <w:r>
        <w:rPr>
          <w:rFonts w:ascii="Arial" w:eastAsia="Times New Roman" w:hAnsi="Arial" w:cs="Arial"/>
          <w:sz w:val="20"/>
          <w:szCs w:val="20"/>
          <w:lang w:eastAsia="nl-NL"/>
        </w:rPr>
        <w:t xml:space="preserve">van </w:t>
      </w:r>
      <w:r w:rsidRPr="007D541B">
        <w:rPr>
          <w:rFonts w:ascii="Arial" w:eastAsia="Times New Roman" w:hAnsi="Arial" w:cs="Arial"/>
          <w:sz w:val="20"/>
          <w:szCs w:val="20"/>
          <w:lang w:eastAsia="nl-NL"/>
        </w:rPr>
        <w:t xml:space="preserve">in stand houden website. Kosten in kader afhandeling financiën/bankrekeningenbeheer. Variabele kosten zijn kosten die gemaakt worden in kader voorbereiding en uitvoering van projecten, c.q. Stichtingsactiviteiten ter realisatie van de doelstelling. In kader van de oprichting in 2020, is er nog geen jaarbalans en jaarrekening beschikbaar. Verantwoording van alle activiteiten en financiële onderbouwing/borging volgt in het jaarverslag/jaarrekening na afsluiten </w:t>
      </w:r>
      <w:r>
        <w:rPr>
          <w:rFonts w:ascii="Arial" w:eastAsia="Times New Roman" w:hAnsi="Arial" w:cs="Arial"/>
          <w:sz w:val="20"/>
          <w:szCs w:val="20"/>
          <w:lang w:eastAsia="nl-NL"/>
        </w:rPr>
        <w:t xml:space="preserve">van </w:t>
      </w:r>
      <w:r w:rsidRPr="007D541B">
        <w:rPr>
          <w:rFonts w:ascii="Arial" w:eastAsia="Times New Roman" w:hAnsi="Arial" w:cs="Arial"/>
          <w:sz w:val="20"/>
          <w:szCs w:val="20"/>
          <w:lang w:eastAsia="nl-NL"/>
        </w:rPr>
        <w:t>het boekjaar. Uitgangspunt is dat de kosten nimmer de baten zullen overschrijden.</w:t>
      </w:r>
    </w:p>
    <w:p w14:paraId="6254738E" w14:textId="77777777" w:rsidR="00C10D6C" w:rsidRPr="007D541B" w:rsidRDefault="00C10D6C" w:rsidP="00C10D6C">
      <w:pPr>
        <w:shd w:val="clear" w:color="auto" w:fill="FFFFFF"/>
        <w:spacing w:after="0" w:line="240" w:lineRule="auto"/>
        <w:textAlignment w:val="baseline"/>
        <w:rPr>
          <w:rFonts w:ascii="Arial" w:eastAsia="Times New Roman" w:hAnsi="Arial" w:cs="Arial"/>
          <w:sz w:val="20"/>
          <w:szCs w:val="20"/>
          <w:lang w:eastAsia="nl-NL"/>
        </w:rPr>
      </w:pPr>
    </w:p>
    <w:p w14:paraId="5CE1F3D0" w14:textId="77777777" w:rsidR="00C10D6C" w:rsidRPr="007D541B" w:rsidRDefault="00C10D6C" w:rsidP="00C10D6C">
      <w:pPr>
        <w:shd w:val="clear" w:color="auto" w:fill="FFFFFF"/>
        <w:spacing w:after="0" w:line="240" w:lineRule="auto"/>
        <w:textAlignment w:val="baseline"/>
        <w:rPr>
          <w:rFonts w:ascii="Arial" w:eastAsia="Times New Roman" w:hAnsi="Arial" w:cs="Arial"/>
          <w:sz w:val="20"/>
          <w:szCs w:val="20"/>
          <w:lang w:eastAsia="nl-NL"/>
        </w:rPr>
      </w:pPr>
      <w:r w:rsidRPr="007D541B">
        <w:rPr>
          <w:rFonts w:ascii="Arial" w:eastAsia="Times New Roman" w:hAnsi="Arial" w:cs="Arial"/>
          <w:b/>
          <w:bCs/>
          <w:sz w:val="20"/>
          <w:szCs w:val="20"/>
          <w:bdr w:val="none" w:sz="0" w:space="0" w:color="auto" w:frame="1"/>
          <w:lang w:eastAsia="nl-NL"/>
        </w:rPr>
        <w:t>6. Vermogensbeheer</w:t>
      </w:r>
    </w:p>
    <w:p w14:paraId="63535B9C" w14:textId="77777777" w:rsidR="00C10D6C" w:rsidRDefault="00C10D6C" w:rsidP="00C10D6C">
      <w:pPr>
        <w:pStyle w:val="Lijstalinea"/>
        <w:numPr>
          <w:ilvl w:val="0"/>
          <w:numId w:val="5"/>
        </w:numPr>
        <w:shd w:val="clear" w:color="auto" w:fill="FFFFFF"/>
        <w:spacing w:after="0" w:line="240" w:lineRule="auto"/>
        <w:textAlignment w:val="baseline"/>
        <w:rPr>
          <w:rFonts w:ascii="Arial" w:eastAsia="Times New Roman" w:hAnsi="Arial" w:cs="Arial"/>
          <w:sz w:val="20"/>
          <w:szCs w:val="20"/>
          <w:lang w:eastAsia="nl-NL"/>
        </w:rPr>
      </w:pPr>
      <w:proofErr w:type="spellStart"/>
      <w:r w:rsidRPr="007D541B">
        <w:rPr>
          <w:rFonts w:ascii="Arial" w:eastAsia="Times New Roman" w:hAnsi="Arial" w:cs="Arial"/>
          <w:sz w:val="20"/>
          <w:szCs w:val="20"/>
          <w:lang w:eastAsia="nl-NL"/>
        </w:rPr>
        <w:t>Infinity</w:t>
      </w:r>
      <w:proofErr w:type="spellEnd"/>
      <w:r w:rsidRPr="007D541B">
        <w:rPr>
          <w:rFonts w:ascii="Arial" w:eastAsia="Times New Roman" w:hAnsi="Arial" w:cs="Arial"/>
          <w:sz w:val="20"/>
          <w:szCs w:val="20"/>
          <w:lang w:eastAsia="nl-NL"/>
        </w:rPr>
        <w:t xml:space="preserve"> Foundation kan via een rekening bij de bank beschikken over de benodigde financiële middelen. De penningmeester beheert deze rekening namens het bestuur. </w:t>
      </w:r>
    </w:p>
    <w:p w14:paraId="0FEE62D7" w14:textId="77777777" w:rsidR="00C10D6C" w:rsidRPr="007D541B" w:rsidRDefault="00C10D6C" w:rsidP="00C10D6C">
      <w:pPr>
        <w:pStyle w:val="Lijstalinea"/>
        <w:numPr>
          <w:ilvl w:val="0"/>
          <w:numId w:val="5"/>
        </w:numPr>
        <w:shd w:val="clear" w:color="auto" w:fill="FFFFFF"/>
        <w:spacing w:after="0" w:line="240" w:lineRule="auto"/>
        <w:textAlignment w:val="baseline"/>
        <w:rPr>
          <w:rFonts w:ascii="Arial" w:eastAsia="Times New Roman" w:hAnsi="Arial" w:cs="Arial"/>
          <w:sz w:val="20"/>
          <w:szCs w:val="20"/>
          <w:lang w:eastAsia="nl-NL"/>
        </w:rPr>
      </w:pPr>
      <w:r w:rsidRPr="007D541B">
        <w:rPr>
          <w:rFonts w:ascii="Arial" w:eastAsia="Times New Roman" w:hAnsi="Arial" w:cs="Arial"/>
          <w:sz w:val="20"/>
          <w:szCs w:val="20"/>
          <w:lang w:eastAsia="nl-NL"/>
        </w:rPr>
        <w:t>De Balans tussen schenkingsstrategie en vermogen wordt hierin gevonden dat de totale kosten voor beheer van de stichting en uitvoering van projecten/activiteiten er niet toe zal leiden dat de stichting in een positie komt van negatief vermogen. Indien de stichting aan het einde van het boekjaar een positief saldo heeft, wordt dit getransporteerd naar het volgende boekjaar om daar aangewend te worden voor nieuw</w:t>
      </w:r>
      <w:r>
        <w:rPr>
          <w:rFonts w:ascii="Arial" w:eastAsia="Times New Roman" w:hAnsi="Arial" w:cs="Arial"/>
          <w:sz w:val="20"/>
          <w:szCs w:val="20"/>
          <w:lang w:eastAsia="nl-NL"/>
        </w:rPr>
        <w:t>e</w:t>
      </w:r>
      <w:r w:rsidRPr="007D541B">
        <w:rPr>
          <w:rFonts w:ascii="Arial" w:eastAsia="Times New Roman" w:hAnsi="Arial" w:cs="Arial"/>
          <w:sz w:val="20"/>
          <w:szCs w:val="20"/>
          <w:lang w:eastAsia="nl-NL"/>
        </w:rPr>
        <w:t xml:space="preserve"> projecten/activiteiten.</w:t>
      </w:r>
    </w:p>
    <w:p w14:paraId="47528C8D" w14:textId="77777777" w:rsidR="00C10D6C" w:rsidRPr="007D541B" w:rsidRDefault="00C10D6C" w:rsidP="00C10D6C">
      <w:pPr>
        <w:pStyle w:val="Lijstalinea"/>
        <w:numPr>
          <w:ilvl w:val="0"/>
          <w:numId w:val="5"/>
        </w:numPr>
        <w:shd w:val="clear" w:color="auto" w:fill="FFFFFF"/>
        <w:spacing w:after="0" w:line="240" w:lineRule="auto"/>
        <w:textAlignment w:val="baseline"/>
        <w:rPr>
          <w:rFonts w:ascii="Arial" w:eastAsia="Times New Roman" w:hAnsi="Arial" w:cs="Arial"/>
          <w:sz w:val="20"/>
          <w:szCs w:val="20"/>
          <w:lang w:eastAsia="nl-NL"/>
        </w:rPr>
      </w:pPr>
      <w:r w:rsidRPr="007D541B">
        <w:rPr>
          <w:rFonts w:ascii="Arial" w:eastAsia="Times New Roman" w:hAnsi="Arial" w:cs="Arial"/>
          <w:sz w:val="20"/>
          <w:szCs w:val="20"/>
          <w:lang w:eastAsia="nl-NL"/>
        </w:rPr>
        <w:t>Vermogensbeheer: het beheer ligt bij de penningmeester die dit namens het bestuur van de stichting uitvoert.</w:t>
      </w:r>
    </w:p>
    <w:p w14:paraId="44E6CAC6" w14:textId="77777777" w:rsidR="00C10D6C" w:rsidRPr="007D541B" w:rsidRDefault="00C10D6C" w:rsidP="00C10D6C">
      <w:pPr>
        <w:pStyle w:val="Normaalweb"/>
        <w:shd w:val="clear" w:color="auto" w:fill="FFFFFF"/>
        <w:spacing w:before="0" w:beforeAutospacing="0" w:after="0" w:afterAutospacing="0" w:line="360" w:lineRule="atLeast"/>
        <w:jc w:val="both"/>
        <w:textAlignment w:val="baseline"/>
        <w:rPr>
          <w:rFonts w:ascii="Arial" w:hAnsi="Arial" w:cs="Arial"/>
          <w:sz w:val="20"/>
          <w:szCs w:val="20"/>
        </w:rPr>
      </w:pPr>
      <w:r w:rsidRPr="007D541B">
        <w:rPr>
          <w:rStyle w:val="Zwaar"/>
          <w:rFonts w:ascii="Arial" w:hAnsi="Arial" w:cs="Arial"/>
          <w:sz w:val="20"/>
          <w:szCs w:val="20"/>
          <w:bdr w:val="none" w:sz="0" w:space="0" w:color="auto" w:frame="1"/>
        </w:rPr>
        <w:t xml:space="preserve">7. Het beloningsbeleid </w:t>
      </w:r>
      <w:r>
        <w:rPr>
          <w:rStyle w:val="Zwaar"/>
          <w:rFonts w:ascii="Arial" w:hAnsi="Arial" w:cs="Arial"/>
          <w:sz w:val="20"/>
          <w:szCs w:val="20"/>
          <w:bdr w:val="none" w:sz="0" w:space="0" w:color="auto" w:frame="1"/>
        </w:rPr>
        <w:t xml:space="preserve">voor vrijwilligers </w:t>
      </w:r>
      <w:r w:rsidRPr="007D541B">
        <w:rPr>
          <w:rStyle w:val="Zwaar"/>
          <w:rFonts w:ascii="Arial" w:hAnsi="Arial" w:cs="Arial"/>
          <w:sz w:val="20"/>
          <w:szCs w:val="20"/>
          <w:bdr w:val="none" w:sz="0" w:space="0" w:color="auto" w:frame="1"/>
        </w:rPr>
        <w:t xml:space="preserve">van </w:t>
      </w:r>
      <w:proofErr w:type="spellStart"/>
      <w:r w:rsidRPr="007D541B">
        <w:rPr>
          <w:rStyle w:val="Zwaar"/>
          <w:rFonts w:ascii="Arial" w:hAnsi="Arial" w:cs="Arial"/>
          <w:sz w:val="20"/>
          <w:szCs w:val="20"/>
          <w:bdr w:val="none" w:sz="0" w:space="0" w:color="auto" w:frame="1"/>
        </w:rPr>
        <w:t>Infinity</w:t>
      </w:r>
      <w:proofErr w:type="spellEnd"/>
      <w:r w:rsidRPr="007D541B">
        <w:rPr>
          <w:rStyle w:val="Zwaar"/>
          <w:rFonts w:ascii="Arial" w:hAnsi="Arial" w:cs="Arial"/>
          <w:sz w:val="20"/>
          <w:szCs w:val="20"/>
          <w:bdr w:val="none" w:sz="0" w:space="0" w:color="auto" w:frame="1"/>
        </w:rPr>
        <w:t xml:space="preserve"> foundation</w:t>
      </w:r>
    </w:p>
    <w:p w14:paraId="64FDE7B1" w14:textId="77777777" w:rsidR="00C10D6C" w:rsidRPr="007D541B" w:rsidRDefault="00C10D6C" w:rsidP="00C10D6C">
      <w:pPr>
        <w:numPr>
          <w:ilvl w:val="0"/>
          <w:numId w:val="4"/>
        </w:numPr>
        <w:shd w:val="clear" w:color="auto" w:fill="FFFFFF"/>
        <w:spacing w:after="0" w:line="240" w:lineRule="auto"/>
        <w:ind w:left="357" w:hanging="357"/>
        <w:jc w:val="both"/>
        <w:textAlignment w:val="baseline"/>
        <w:rPr>
          <w:rFonts w:ascii="Arial" w:hAnsi="Arial" w:cs="Arial"/>
          <w:sz w:val="20"/>
          <w:szCs w:val="20"/>
        </w:rPr>
      </w:pPr>
      <w:r w:rsidRPr="007D541B">
        <w:rPr>
          <w:rFonts w:ascii="Arial" w:hAnsi="Arial" w:cs="Arial"/>
          <w:sz w:val="20"/>
          <w:szCs w:val="20"/>
        </w:rPr>
        <w:t xml:space="preserve">Activiteiten van de </w:t>
      </w:r>
      <w:r>
        <w:rPr>
          <w:rFonts w:ascii="Arial" w:hAnsi="Arial" w:cs="Arial"/>
          <w:sz w:val="20"/>
          <w:szCs w:val="20"/>
        </w:rPr>
        <w:t>stichting</w:t>
      </w:r>
      <w:r w:rsidRPr="007D541B">
        <w:rPr>
          <w:rFonts w:ascii="Arial" w:hAnsi="Arial" w:cs="Arial"/>
          <w:sz w:val="20"/>
          <w:szCs w:val="20"/>
        </w:rPr>
        <w:t xml:space="preserve"> worden gecoördineerd en uitgevoerd door de vrijwilligers die de organisatie </w:t>
      </w:r>
      <w:r>
        <w:rPr>
          <w:rFonts w:ascii="Arial" w:hAnsi="Arial" w:cs="Arial"/>
          <w:sz w:val="20"/>
          <w:szCs w:val="20"/>
        </w:rPr>
        <w:t xml:space="preserve">een </w:t>
      </w:r>
      <w:r w:rsidRPr="007D541B">
        <w:rPr>
          <w:rFonts w:ascii="Arial" w:hAnsi="Arial" w:cs="Arial"/>
          <w:sz w:val="20"/>
          <w:szCs w:val="20"/>
        </w:rPr>
        <w:t>warm hart toedragen</w:t>
      </w:r>
      <w:r>
        <w:rPr>
          <w:rFonts w:ascii="Arial" w:hAnsi="Arial" w:cs="Arial"/>
          <w:sz w:val="20"/>
          <w:szCs w:val="20"/>
        </w:rPr>
        <w:t xml:space="preserve"> of worden uitgevoerd door een betrouwbare samenwerkingspartner</w:t>
      </w:r>
      <w:r w:rsidRPr="007D541B">
        <w:rPr>
          <w:rFonts w:ascii="Arial" w:hAnsi="Arial" w:cs="Arial"/>
          <w:sz w:val="20"/>
          <w:szCs w:val="20"/>
        </w:rPr>
        <w:t>.</w:t>
      </w:r>
    </w:p>
    <w:p w14:paraId="7BAE625D" w14:textId="77777777" w:rsidR="00C10D6C" w:rsidRPr="007D541B" w:rsidRDefault="00C10D6C" w:rsidP="00C10D6C">
      <w:pPr>
        <w:numPr>
          <w:ilvl w:val="0"/>
          <w:numId w:val="4"/>
        </w:numPr>
        <w:shd w:val="clear" w:color="auto" w:fill="FFFFFF"/>
        <w:spacing w:after="0" w:line="240" w:lineRule="auto"/>
        <w:ind w:left="357" w:hanging="357"/>
        <w:jc w:val="both"/>
        <w:textAlignment w:val="baseline"/>
        <w:rPr>
          <w:rFonts w:ascii="Arial" w:hAnsi="Arial" w:cs="Arial"/>
          <w:sz w:val="20"/>
          <w:szCs w:val="20"/>
        </w:rPr>
      </w:pPr>
      <w:r w:rsidRPr="007D541B">
        <w:rPr>
          <w:rFonts w:ascii="Arial" w:hAnsi="Arial" w:cs="Arial"/>
          <w:sz w:val="20"/>
          <w:szCs w:val="20"/>
        </w:rPr>
        <w:t xml:space="preserve">De onkosten die door de vrijwilligers van de </w:t>
      </w:r>
      <w:r>
        <w:rPr>
          <w:rFonts w:ascii="Arial" w:hAnsi="Arial" w:cs="Arial"/>
          <w:sz w:val="20"/>
          <w:szCs w:val="20"/>
        </w:rPr>
        <w:t>foundation</w:t>
      </w:r>
      <w:r w:rsidRPr="007D541B">
        <w:rPr>
          <w:rFonts w:ascii="Arial" w:hAnsi="Arial" w:cs="Arial"/>
          <w:sz w:val="20"/>
          <w:szCs w:val="20"/>
        </w:rPr>
        <w:t xml:space="preserve"> worden gemaakt, worden op basis van de werkelijk gemaakte kosten vergoed. Deze kosten dienen aangetoond te worden door </w:t>
      </w:r>
      <w:r>
        <w:rPr>
          <w:rFonts w:ascii="Arial" w:hAnsi="Arial" w:cs="Arial"/>
          <w:sz w:val="20"/>
          <w:szCs w:val="20"/>
        </w:rPr>
        <w:t xml:space="preserve">middel van </w:t>
      </w:r>
      <w:r w:rsidRPr="007D541B">
        <w:rPr>
          <w:rFonts w:ascii="Arial" w:hAnsi="Arial" w:cs="Arial"/>
          <w:sz w:val="20"/>
          <w:szCs w:val="20"/>
        </w:rPr>
        <w:t>bonnen.</w:t>
      </w:r>
    </w:p>
    <w:p w14:paraId="6C008DA8" w14:textId="77777777" w:rsidR="00C10D6C" w:rsidRDefault="00C10D6C" w:rsidP="00C10D6C">
      <w:pPr>
        <w:numPr>
          <w:ilvl w:val="0"/>
          <w:numId w:val="4"/>
        </w:numPr>
        <w:shd w:val="clear" w:color="auto" w:fill="FFFFFF"/>
        <w:spacing w:after="0" w:line="240" w:lineRule="auto"/>
        <w:ind w:left="357" w:hanging="357"/>
        <w:jc w:val="both"/>
        <w:textAlignment w:val="baseline"/>
        <w:rPr>
          <w:rFonts w:ascii="Arial" w:hAnsi="Arial" w:cs="Arial"/>
          <w:sz w:val="20"/>
          <w:szCs w:val="20"/>
        </w:rPr>
      </w:pPr>
      <w:r w:rsidRPr="007D541B">
        <w:rPr>
          <w:rFonts w:ascii="Arial" w:hAnsi="Arial" w:cs="Arial"/>
          <w:sz w:val="20"/>
          <w:szCs w:val="20"/>
        </w:rPr>
        <w:t>Kosten die verband houden met reizen naar het buitenland moeten betrekking hebben op projecten van de foundation</w:t>
      </w:r>
      <w:r>
        <w:rPr>
          <w:rFonts w:ascii="Arial" w:hAnsi="Arial" w:cs="Arial"/>
          <w:sz w:val="20"/>
          <w:szCs w:val="20"/>
        </w:rPr>
        <w:t xml:space="preserve"> </w:t>
      </w:r>
      <w:r w:rsidRPr="007D541B">
        <w:rPr>
          <w:rFonts w:ascii="Arial" w:hAnsi="Arial" w:cs="Arial"/>
          <w:sz w:val="20"/>
          <w:szCs w:val="20"/>
        </w:rPr>
        <w:t>en dienen aangetoond te worden door middel van facturen en bonnen.</w:t>
      </w:r>
    </w:p>
    <w:p w14:paraId="6C475A3E" w14:textId="77777777" w:rsidR="00C10D6C" w:rsidRPr="007D541B" w:rsidRDefault="00C10D6C" w:rsidP="00C10D6C">
      <w:pPr>
        <w:numPr>
          <w:ilvl w:val="0"/>
          <w:numId w:val="4"/>
        </w:numPr>
        <w:shd w:val="clear" w:color="auto" w:fill="FFFFFF"/>
        <w:spacing w:after="0" w:line="240" w:lineRule="auto"/>
        <w:ind w:left="357" w:hanging="357"/>
        <w:jc w:val="both"/>
        <w:textAlignment w:val="baseline"/>
        <w:rPr>
          <w:rFonts w:ascii="Arial" w:hAnsi="Arial" w:cs="Arial"/>
          <w:sz w:val="20"/>
          <w:szCs w:val="20"/>
        </w:rPr>
      </w:pPr>
      <w:r w:rsidRPr="007D541B">
        <w:rPr>
          <w:rFonts w:ascii="Arial" w:hAnsi="Arial" w:cs="Arial"/>
          <w:sz w:val="20"/>
          <w:szCs w:val="20"/>
        </w:rPr>
        <w:t>De reiskosten die door de vrijwilligers worden gemaakt, worden voor €0,19 per gereden kilometer vergoed.</w:t>
      </w:r>
    </w:p>
    <w:p w14:paraId="085DF23D" w14:textId="77777777" w:rsidR="00C10D6C" w:rsidRPr="007D541B" w:rsidRDefault="00C10D6C" w:rsidP="00C10D6C">
      <w:pPr>
        <w:numPr>
          <w:ilvl w:val="0"/>
          <w:numId w:val="4"/>
        </w:numPr>
        <w:shd w:val="clear" w:color="auto" w:fill="FFFFFF"/>
        <w:spacing w:after="0" w:line="240" w:lineRule="auto"/>
        <w:ind w:left="357" w:hanging="357"/>
        <w:jc w:val="both"/>
        <w:textAlignment w:val="baseline"/>
        <w:rPr>
          <w:rFonts w:ascii="Arial" w:hAnsi="Arial" w:cs="Arial"/>
          <w:sz w:val="20"/>
          <w:szCs w:val="20"/>
        </w:rPr>
      </w:pPr>
      <w:r w:rsidRPr="007D541B">
        <w:rPr>
          <w:rFonts w:ascii="Arial" w:hAnsi="Arial" w:cs="Arial"/>
          <w:sz w:val="20"/>
          <w:szCs w:val="20"/>
        </w:rPr>
        <w:t>Op de inkomsten van de stichting worden de noodzakelijke kosten zoals huur, nutsvoorzieningen, telefoon en internet ingehouden. Resterende middelen worden voor 100% ingezet ten behoeve van de filantropische projecten van de stichting.</w:t>
      </w:r>
    </w:p>
    <w:p w14:paraId="1722CF6D" w14:textId="77777777" w:rsidR="00C10D6C" w:rsidRPr="007D541B" w:rsidRDefault="00C10D6C" w:rsidP="00C10D6C">
      <w:pPr>
        <w:numPr>
          <w:ilvl w:val="0"/>
          <w:numId w:val="4"/>
        </w:numPr>
        <w:shd w:val="clear" w:color="auto" w:fill="FFFFFF"/>
        <w:spacing w:after="0" w:line="240" w:lineRule="auto"/>
        <w:ind w:left="357" w:hanging="357"/>
        <w:jc w:val="both"/>
        <w:textAlignment w:val="baseline"/>
        <w:rPr>
          <w:rFonts w:ascii="Arial" w:hAnsi="Arial" w:cs="Arial"/>
          <w:sz w:val="20"/>
          <w:szCs w:val="20"/>
        </w:rPr>
      </w:pPr>
      <w:r w:rsidRPr="007D541B">
        <w:rPr>
          <w:rFonts w:ascii="Arial" w:hAnsi="Arial" w:cs="Arial"/>
          <w:sz w:val="20"/>
          <w:szCs w:val="20"/>
        </w:rPr>
        <w:t>Het beloningsbeleid van de stichting wordt jaarlijks door het bestuur geactualiseerd en vastgesteld.</w:t>
      </w:r>
      <w:bookmarkEnd w:id="0"/>
    </w:p>
    <w:p w14:paraId="2D7C4418" w14:textId="77777777" w:rsidR="00C10D6C" w:rsidRDefault="00C10D6C" w:rsidP="00C10D6C"/>
    <w:sectPr w:rsidR="00C10D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E769E"/>
    <w:multiLevelType w:val="hybridMultilevel"/>
    <w:tmpl w:val="AFB68C9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5B858C3"/>
    <w:multiLevelType w:val="hybridMultilevel"/>
    <w:tmpl w:val="DC96E5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BDC00D0"/>
    <w:multiLevelType w:val="hybridMultilevel"/>
    <w:tmpl w:val="C5B2C8E0"/>
    <w:lvl w:ilvl="0" w:tplc="72E2DE46">
      <w:start w:val="1"/>
      <w:numFmt w:val="bullet"/>
      <w:lvlText w:val="-"/>
      <w:lvlJc w:val="left"/>
      <w:pPr>
        <w:ind w:left="36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1CB6198B"/>
    <w:multiLevelType w:val="hybridMultilevel"/>
    <w:tmpl w:val="5980FA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3C15CAB"/>
    <w:multiLevelType w:val="hybridMultilevel"/>
    <w:tmpl w:val="AB96403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4244041"/>
    <w:multiLevelType w:val="multilevel"/>
    <w:tmpl w:val="9EB633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CC2484"/>
    <w:multiLevelType w:val="hybridMultilevel"/>
    <w:tmpl w:val="119E54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4A5B450A"/>
    <w:multiLevelType w:val="hybridMultilevel"/>
    <w:tmpl w:val="771841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C077917"/>
    <w:multiLevelType w:val="hybridMultilevel"/>
    <w:tmpl w:val="5ADAE5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65972D92"/>
    <w:multiLevelType w:val="hybridMultilevel"/>
    <w:tmpl w:val="CA047610"/>
    <w:lvl w:ilvl="0" w:tplc="72E2DE46">
      <w:start w:val="1"/>
      <w:numFmt w:val="bullet"/>
      <w:lvlText w:val="-"/>
      <w:lvlJc w:val="left"/>
      <w:pPr>
        <w:ind w:left="360" w:hanging="360"/>
      </w:pPr>
      <w:rPr>
        <w:rFonts w:ascii="Calibri" w:eastAsia="Times New Roman"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0" w15:restartNumberingAfterBreak="0">
    <w:nsid w:val="776644B0"/>
    <w:multiLevelType w:val="hybridMultilevel"/>
    <w:tmpl w:val="C1D469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5"/>
  </w:num>
  <w:num w:numId="4">
    <w:abstractNumId w:val="6"/>
  </w:num>
  <w:num w:numId="5">
    <w:abstractNumId w:val="3"/>
  </w:num>
  <w:num w:numId="6">
    <w:abstractNumId w:val="8"/>
  </w:num>
  <w:num w:numId="7">
    <w:abstractNumId w:val="4"/>
  </w:num>
  <w:num w:numId="8">
    <w:abstractNumId w:val="7"/>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D6C"/>
    <w:rsid w:val="003C65F2"/>
    <w:rsid w:val="00581CA6"/>
    <w:rsid w:val="006002EF"/>
    <w:rsid w:val="00864CF7"/>
    <w:rsid w:val="009F41B6"/>
    <w:rsid w:val="00C0239B"/>
    <w:rsid w:val="00C10D6C"/>
    <w:rsid w:val="00F200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50119"/>
  <w15:chartTrackingRefBased/>
  <w15:docId w15:val="{D1DB3DAF-6EE1-4924-8085-69C4AE359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0D6C"/>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C10D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C10D6C"/>
    <w:pPr>
      <w:ind w:left="720"/>
      <w:contextualSpacing/>
    </w:pPr>
  </w:style>
  <w:style w:type="character" w:styleId="Zwaar">
    <w:name w:val="Strong"/>
    <w:basedOn w:val="Standaardalinea-lettertype"/>
    <w:uiPriority w:val="22"/>
    <w:qFormat/>
    <w:rsid w:val="00C10D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1119</Words>
  <Characters>6157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Farid  Darkaoui | Zaken Expert</dc:creator>
  <cp:keywords/>
  <dc:description/>
  <cp:lastModifiedBy>Zaken Expert</cp:lastModifiedBy>
  <cp:revision>3</cp:revision>
  <dcterms:created xsi:type="dcterms:W3CDTF">2021-12-06T14:29:00Z</dcterms:created>
  <dcterms:modified xsi:type="dcterms:W3CDTF">2021-12-07T14:19:00Z</dcterms:modified>
</cp:coreProperties>
</file>